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zh-CN"/>
        </w:rPr>
        <w:id w:val="1606387801"/>
        <w:docPartObj>
          <w:docPartGallery w:val="Table of Contents"/>
          <w:docPartUnique/>
        </w:docPartObj>
      </w:sdtPr>
      <w:sdtEndPr>
        <w:rPr>
          <w:b/>
          <w:bCs/>
        </w:rPr>
      </w:sdtEndPr>
      <w:sdtContent>
        <w:p w:rsidR="00A067EF" w:rsidRPr="00A067EF" w:rsidRDefault="00A067EF" w:rsidP="00B2023C">
          <w:pPr>
            <w:widowControl/>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67EF">
            <w:rPr>
              <w:color w:val="000000" w:themeColor="text1"/>
              <w:lang w:val="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w:t>
          </w:r>
          <w:r>
            <w:rPr>
              <w:rFonts w:hint="eastAsia"/>
              <w:color w:val="000000" w:themeColor="text1"/>
              <w:lang w:val="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67EF">
            <w:rPr>
              <w:color w:val="000000" w:themeColor="text1"/>
              <w:lang w:val="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录</w:t>
          </w:r>
        </w:p>
        <w:p w:rsidR="00B7770D" w:rsidRDefault="00A067EF">
          <w:pPr>
            <w:pStyle w:val="10"/>
            <w:tabs>
              <w:tab w:val="right" w:leader="dot" w:pos="9570"/>
            </w:tabs>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491206242" w:history="1">
            <w:r w:rsidR="00B7770D" w:rsidRPr="00786DD1">
              <w:rPr>
                <w:rStyle w:val="a6"/>
                <w:rFonts w:hint="eastAsia"/>
                <w:noProof/>
              </w:rPr>
              <w:t>一、投标报价</w:t>
            </w:r>
            <w:r w:rsidR="00B7770D">
              <w:rPr>
                <w:noProof/>
                <w:webHidden/>
              </w:rPr>
              <w:tab/>
            </w:r>
            <w:r w:rsidR="00B7770D">
              <w:rPr>
                <w:noProof/>
                <w:webHidden/>
              </w:rPr>
              <w:fldChar w:fldCharType="begin"/>
            </w:r>
            <w:r w:rsidR="00B7770D">
              <w:rPr>
                <w:noProof/>
                <w:webHidden/>
              </w:rPr>
              <w:instrText xml:space="preserve"> PAGEREF _Toc491206242 \h </w:instrText>
            </w:r>
            <w:r w:rsidR="00B7770D">
              <w:rPr>
                <w:noProof/>
                <w:webHidden/>
              </w:rPr>
            </w:r>
            <w:r w:rsidR="00B7770D">
              <w:rPr>
                <w:noProof/>
                <w:webHidden/>
              </w:rPr>
              <w:fldChar w:fldCharType="separate"/>
            </w:r>
            <w:r w:rsidR="00A52598">
              <w:rPr>
                <w:noProof/>
                <w:webHidden/>
              </w:rPr>
              <w:t>3</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43" w:history="1">
            <w:r w:rsidR="00B7770D" w:rsidRPr="00786DD1">
              <w:rPr>
                <w:rStyle w:val="a6"/>
                <w:noProof/>
              </w:rPr>
              <w:t>1</w:t>
            </w:r>
            <w:r w:rsidR="00B7770D" w:rsidRPr="00786DD1">
              <w:rPr>
                <w:rStyle w:val="a6"/>
                <w:rFonts w:hint="eastAsia"/>
                <w:noProof/>
              </w:rPr>
              <w:t>、投标函</w:t>
            </w:r>
            <w:r w:rsidR="00B7770D">
              <w:rPr>
                <w:noProof/>
                <w:webHidden/>
              </w:rPr>
              <w:tab/>
            </w:r>
            <w:r w:rsidR="00B7770D">
              <w:rPr>
                <w:noProof/>
                <w:webHidden/>
              </w:rPr>
              <w:fldChar w:fldCharType="begin"/>
            </w:r>
            <w:r w:rsidR="00B7770D">
              <w:rPr>
                <w:noProof/>
                <w:webHidden/>
              </w:rPr>
              <w:instrText xml:space="preserve"> PAGEREF _Toc491206243 \h </w:instrText>
            </w:r>
            <w:r w:rsidR="00B7770D">
              <w:rPr>
                <w:noProof/>
                <w:webHidden/>
              </w:rPr>
            </w:r>
            <w:r w:rsidR="00B7770D">
              <w:rPr>
                <w:noProof/>
                <w:webHidden/>
              </w:rPr>
              <w:fldChar w:fldCharType="separate"/>
            </w:r>
            <w:r w:rsidR="00A52598">
              <w:rPr>
                <w:noProof/>
                <w:webHidden/>
              </w:rPr>
              <w:t>3</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44" w:history="1">
            <w:r w:rsidR="00B7770D" w:rsidRPr="00786DD1">
              <w:rPr>
                <w:rStyle w:val="a6"/>
                <w:noProof/>
              </w:rPr>
              <w:t>2</w:t>
            </w:r>
            <w:r w:rsidR="00B7770D" w:rsidRPr="00786DD1">
              <w:rPr>
                <w:rStyle w:val="a6"/>
                <w:rFonts w:hint="eastAsia"/>
                <w:noProof/>
              </w:rPr>
              <w:t>、投标一览表</w:t>
            </w:r>
            <w:r w:rsidR="00B7770D">
              <w:rPr>
                <w:noProof/>
                <w:webHidden/>
              </w:rPr>
              <w:tab/>
            </w:r>
            <w:r w:rsidR="00B7770D">
              <w:rPr>
                <w:noProof/>
                <w:webHidden/>
              </w:rPr>
              <w:fldChar w:fldCharType="begin"/>
            </w:r>
            <w:r w:rsidR="00B7770D">
              <w:rPr>
                <w:noProof/>
                <w:webHidden/>
              </w:rPr>
              <w:instrText xml:space="preserve"> PAGEREF _Toc491206244 \h </w:instrText>
            </w:r>
            <w:r w:rsidR="00B7770D">
              <w:rPr>
                <w:noProof/>
                <w:webHidden/>
              </w:rPr>
            </w:r>
            <w:r w:rsidR="00B7770D">
              <w:rPr>
                <w:noProof/>
                <w:webHidden/>
              </w:rPr>
              <w:fldChar w:fldCharType="separate"/>
            </w:r>
            <w:r w:rsidR="00A52598">
              <w:rPr>
                <w:noProof/>
                <w:webHidden/>
              </w:rPr>
              <w:t>5</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45" w:history="1">
            <w:r w:rsidR="00B7770D" w:rsidRPr="00786DD1">
              <w:rPr>
                <w:rStyle w:val="a6"/>
                <w:noProof/>
              </w:rPr>
              <w:t>3</w:t>
            </w:r>
            <w:r w:rsidR="00B7770D" w:rsidRPr="00786DD1">
              <w:rPr>
                <w:rStyle w:val="a6"/>
                <w:rFonts w:hint="eastAsia"/>
                <w:noProof/>
              </w:rPr>
              <w:t>、投标报价分项表</w:t>
            </w:r>
            <w:r w:rsidR="00B7770D">
              <w:rPr>
                <w:noProof/>
                <w:webHidden/>
              </w:rPr>
              <w:tab/>
            </w:r>
            <w:r w:rsidR="00B7770D">
              <w:rPr>
                <w:noProof/>
                <w:webHidden/>
              </w:rPr>
              <w:fldChar w:fldCharType="begin"/>
            </w:r>
            <w:r w:rsidR="00B7770D">
              <w:rPr>
                <w:noProof/>
                <w:webHidden/>
              </w:rPr>
              <w:instrText xml:space="preserve"> PAGEREF _Toc491206245 \h </w:instrText>
            </w:r>
            <w:r w:rsidR="00B7770D">
              <w:rPr>
                <w:noProof/>
                <w:webHidden/>
              </w:rPr>
            </w:r>
            <w:r w:rsidR="00B7770D">
              <w:rPr>
                <w:noProof/>
                <w:webHidden/>
              </w:rPr>
              <w:fldChar w:fldCharType="separate"/>
            </w:r>
            <w:r w:rsidR="00A52598">
              <w:rPr>
                <w:noProof/>
                <w:webHidden/>
              </w:rPr>
              <w:t>6</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46" w:history="1">
            <w:r w:rsidR="00B7770D" w:rsidRPr="00786DD1">
              <w:rPr>
                <w:rStyle w:val="a6"/>
                <w:noProof/>
              </w:rPr>
              <w:t>4</w:t>
            </w:r>
            <w:r w:rsidR="00B7770D" w:rsidRPr="00786DD1">
              <w:rPr>
                <w:rStyle w:val="a6"/>
                <w:rFonts w:hint="eastAsia"/>
                <w:noProof/>
              </w:rPr>
              <w:t>、商务响应表</w:t>
            </w:r>
            <w:r w:rsidR="00B7770D">
              <w:rPr>
                <w:noProof/>
                <w:webHidden/>
              </w:rPr>
              <w:tab/>
            </w:r>
            <w:r w:rsidR="00B7770D">
              <w:rPr>
                <w:noProof/>
                <w:webHidden/>
              </w:rPr>
              <w:fldChar w:fldCharType="begin"/>
            </w:r>
            <w:r w:rsidR="00B7770D">
              <w:rPr>
                <w:noProof/>
                <w:webHidden/>
              </w:rPr>
              <w:instrText xml:space="preserve"> PAGEREF _Toc491206246 \h </w:instrText>
            </w:r>
            <w:r w:rsidR="00B7770D">
              <w:rPr>
                <w:noProof/>
                <w:webHidden/>
              </w:rPr>
            </w:r>
            <w:r w:rsidR="00B7770D">
              <w:rPr>
                <w:noProof/>
                <w:webHidden/>
              </w:rPr>
              <w:fldChar w:fldCharType="separate"/>
            </w:r>
            <w:r w:rsidR="00A52598">
              <w:rPr>
                <w:noProof/>
                <w:webHidden/>
              </w:rPr>
              <w:t>8</w:t>
            </w:r>
            <w:r w:rsidR="00B7770D">
              <w:rPr>
                <w:noProof/>
                <w:webHidden/>
              </w:rPr>
              <w:fldChar w:fldCharType="end"/>
            </w:r>
          </w:hyperlink>
        </w:p>
        <w:p w:rsidR="00B7770D" w:rsidRDefault="001B1D92">
          <w:pPr>
            <w:pStyle w:val="10"/>
            <w:tabs>
              <w:tab w:val="right" w:leader="dot" w:pos="9570"/>
            </w:tabs>
            <w:rPr>
              <w:rFonts w:asciiTheme="minorHAnsi" w:eastAsiaTheme="minorEastAsia" w:hAnsiTheme="minorHAnsi" w:cstheme="minorBidi"/>
              <w:noProof/>
              <w:sz w:val="21"/>
              <w:szCs w:val="22"/>
            </w:rPr>
          </w:pPr>
          <w:hyperlink w:anchor="_Toc491206247" w:history="1">
            <w:r w:rsidR="00B7770D" w:rsidRPr="00786DD1">
              <w:rPr>
                <w:rStyle w:val="a6"/>
                <w:rFonts w:hint="eastAsia"/>
                <w:noProof/>
              </w:rPr>
              <w:t>二、公司综合实力</w:t>
            </w:r>
            <w:r w:rsidR="00B7770D">
              <w:rPr>
                <w:noProof/>
                <w:webHidden/>
              </w:rPr>
              <w:tab/>
            </w:r>
            <w:r w:rsidR="00B7770D">
              <w:rPr>
                <w:noProof/>
                <w:webHidden/>
              </w:rPr>
              <w:fldChar w:fldCharType="begin"/>
            </w:r>
            <w:r w:rsidR="00B7770D">
              <w:rPr>
                <w:noProof/>
                <w:webHidden/>
              </w:rPr>
              <w:instrText xml:space="preserve"> PAGEREF _Toc491206247 \h </w:instrText>
            </w:r>
            <w:r w:rsidR="00B7770D">
              <w:rPr>
                <w:noProof/>
                <w:webHidden/>
              </w:rPr>
            </w:r>
            <w:r w:rsidR="00B7770D">
              <w:rPr>
                <w:noProof/>
                <w:webHidden/>
              </w:rPr>
              <w:fldChar w:fldCharType="separate"/>
            </w:r>
            <w:r w:rsidR="00A52598">
              <w:rPr>
                <w:noProof/>
                <w:webHidden/>
              </w:rPr>
              <w:t>9</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48" w:history="1">
            <w:r w:rsidR="00B7770D" w:rsidRPr="00786DD1">
              <w:rPr>
                <w:rStyle w:val="a6"/>
                <w:noProof/>
              </w:rPr>
              <w:t>1</w:t>
            </w:r>
            <w:r w:rsidR="00B7770D" w:rsidRPr="00786DD1">
              <w:rPr>
                <w:rStyle w:val="a6"/>
                <w:rFonts w:hint="eastAsia"/>
                <w:noProof/>
              </w:rPr>
              <w:t>、公司规模、实力、诚信情况</w:t>
            </w:r>
            <w:r w:rsidR="00B7770D">
              <w:rPr>
                <w:noProof/>
                <w:webHidden/>
              </w:rPr>
              <w:tab/>
            </w:r>
            <w:r w:rsidR="00B7770D">
              <w:rPr>
                <w:noProof/>
                <w:webHidden/>
              </w:rPr>
              <w:fldChar w:fldCharType="begin"/>
            </w:r>
            <w:r w:rsidR="00B7770D">
              <w:rPr>
                <w:noProof/>
                <w:webHidden/>
              </w:rPr>
              <w:instrText xml:space="preserve"> PAGEREF _Toc491206248 \h </w:instrText>
            </w:r>
            <w:r w:rsidR="00B7770D">
              <w:rPr>
                <w:noProof/>
                <w:webHidden/>
              </w:rPr>
            </w:r>
            <w:r w:rsidR="00B7770D">
              <w:rPr>
                <w:noProof/>
                <w:webHidden/>
              </w:rPr>
              <w:fldChar w:fldCharType="separate"/>
            </w:r>
            <w:r w:rsidR="00A52598">
              <w:rPr>
                <w:noProof/>
                <w:webHidden/>
              </w:rPr>
              <w:t>9</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49" w:history="1">
            <w:r w:rsidR="00B7770D" w:rsidRPr="00786DD1">
              <w:rPr>
                <w:rStyle w:val="a6"/>
                <w:noProof/>
              </w:rPr>
              <w:t>2</w:t>
            </w:r>
            <w:r w:rsidR="00B7770D" w:rsidRPr="00786DD1">
              <w:rPr>
                <w:rStyle w:val="a6"/>
                <w:rFonts w:hint="eastAsia"/>
                <w:noProof/>
              </w:rPr>
              <w:t>、资质情况</w:t>
            </w:r>
            <w:r w:rsidR="00B7770D">
              <w:rPr>
                <w:noProof/>
                <w:webHidden/>
              </w:rPr>
              <w:tab/>
            </w:r>
            <w:r w:rsidR="00B7770D">
              <w:rPr>
                <w:noProof/>
                <w:webHidden/>
              </w:rPr>
              <w:fldChar w:fldCharType="begin"/>
            </w:r>
            <w:r w:rsidR="00B7770D">
              <w:rPr>
                <w:noProof/>
                <w:webHidden/>
              </w:rPr>
              <w:instrText xml:space="preserve"> PAGEREF _Toc491206249 \h </w:instrText>
            </w:r>
            <w:r w:rsidR="00B7770D">
              <w:rPr>
                <w:noProof/>
                <w:webHidden/>
              </w:rPr>
            </w:r>
            <w:r w:rsidR="00B7770D">
              <w:rPr>
                <w:noProof/>
                <w:webHidden/>
              </w:rPr>
              <w:fldChar w:fldCharType="separate"/>
            </w:r>
            <w:r w:rsidR="00A52598">
              <w:rPr>
                <w:noProof/>
                <w:webHidden/>
              </w:rPr>
              <w:t>10</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50" w:history="1">
            <w:r w:rsidR="00B7770D" w:rsidRPr="00786DD1">
              <w:rPr>
                <w:rStyle w:val="a6"/>
                <w:noProof/>
              </w:rPr>
              <w:t>3</w:t>
            </w:r>
            <w:r w:rsidR="00B7770D" w:rsidRPr="00786DD1">
              <w:rPr>
                <w:rStyle w:val="a6"/>
                <w:rFonts w:hint="eastAsia"/>
                <w:noProof/>
              </w:rPr>
              <w:t>、三年内类似业绩</w:t>
            </w:r>
            <w:r w:rsidR="00B7770D">
              <w:rPr>
                <w:noProof/>
                <w:webHidden/>
              </w:rPr>
              <w:tab/>
            </w:r>
            <w:r w:rsidR="00B7770D">
              <w:rPr>
                <w:noProof/>
                <w:webHidden/>
              </w:rPr>
              <w:fldChar w:fldCharType="begin"/>
            </w:r>
            <w:r w:rsidR="00B7770D">
              <w:rPr>
                <w:noProof/>
                <w:webHidden/>
              </w:rPr>
              <w:instrText xml:space="preserve"> PAGEREF _Toc491206250 \h </w:instrText>
            </w:r>
            <w:r w:rsidR="00B7770D">
              <w:rPr>
                <w:noProof/>
                <w:webHidden/>
              </w:rPr>
            </w:r>
            <w:r w:rsidR="00B7770D">
              <w:rPr>
                <w:noProof/>
                <w:webHidden/>
              </w:rPr>
              <w:fldChar w:fldCharType="separate"/>
            </w:r>
            <w:r w:rsidR="00A52598">
              <w:rPr>
                <w:noProof/>
                <w:webHidden/>
              </w:rPr>
              <w:t>11</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51" w:history="1">
            <w:r w:rsidR="00B7770D" w:rsidRPr="00786DD1">
              <w:rPr>
                <w:rStyle w:val="a6"/>
                <w:noProof/>
              </w:rPr>
              <w:t>4</w:t>
            </w:r>
            <w:r w:rsidR="00B7770D" w:rsidRPr="00786DD1">
              <w:rPr>
                <w:rStyle w:val="a6"/>
                <w:rFonts w:hint="eastAsia"/>
                <w:noProof/>
              </w:rPr>
              <w:t>、项目实施人员情况</w:t>
            </w:r>
            <w:r w:rsidR="00B7770D">
              <w:rPr>
                <w:noProof/>
                <w:webHidden/>
              </w:rPr>
              <w:tab/>
            </w:r>
            <w:r w:rsidR="00B7770D">
              <w:rPr>
                <w:noProof/>
                <w:webHidden/>
              </w:rPr>
              <w:fldChar w:fldCharType="begin"/>
            </w:r>
            <w:r w:rsidR="00B7770D">
              <w:rPr>
                <w:noProof/>
                <w:webHidden/>
              </w:rPr>
              <w:instrText xml:space="preserve"> PAGEREF _Toc491206251 \h </w:instrText>
            </w:r>
            <w:r w:rsidR="00B7770D">
              <w:rPr>
                <w:noProof/>
                <w:webHidden/>
              </w:rPr>
            </w:r>
            <w:r w:rsidR="00B7770D">
              <w:rPr>
                <w:noProof/>
                <w:webHidden/>
              </w:rPr>
              <w:fldChar w:fldCharType="separate"/>
            </w:r>
            <w:r w:rsidR="00A52598">
              <w:rPr>
                <w:noProof/>
                <w:webHidden/>
              </w:rPr>
              <w:t>12</w:t>
            </w:r>
            <w:r w:rsidR="00B7770D">
              <w:rPr>
                <w:noProof/>
                <w:webHidden/>
              </w:rPr>
              <w:fldChar w:fldCharType="end"/>
            </w:r>
          </w:hyperlink>
        </w:p>
        <w:p w:rsidR="00B7770D" w:rsidRDefault="001B1D92">
          <w:pPr>
            <w:pStyle w:val="10"/>
            <w:tabs>
              <w:tab w:val="right" w:leader="dot" w:pos="9570"/>
            </w:tabs>
            <w:rPr>
              <w:rFonts w:asciiTheme="minorHAnsi" w:eastAsiaTheme="minorEastAsia" w:hAnsiTheme="minorHAnsi" w:cstheme="minorBidi"/>
              <w:noProof/>
              <w:sz w:val="21"/>
              <w:szCs w:val="22"/>
            </w:rPr>
          </w:pPr>
          <w:hyperlink w:anchor="_Toc491206252" w:history="1">
            <w:r w:rsidR="00B7770D" w:rsidRPr="00786DD1">
              <w:rPr>
                <w:rStyle w:val="a6"/>
                <w:rFonts w:hint="eastAsia"/>
                <w:noProof/>
              </w:rPr>
              <w:t>三、设备的技术指标</w:t>
            </w:r>
            <w:r w:rsidR="00B7770D">
              <w:rPr>
                <w:noProof/>
                <w:webHidden/>
              </w:rPr>
              <w:tab/>
            </w:r>
            <w:r w:rsidR="00B7770D">
              <w:rPr>
                <w:noProof/>
                <w:webHidden/>
              </w:rPr>
              <w:fldChar w:fldCharType="begin"/>
            </w:r>
            <w:r w:rsidR="00B7770D">
              <w:rPr>
                <w:noProof/>
                <w:webHidden/>
              </w:rPr>
              <w:instrText xml:space="preserve"> PAGEREF _Toc491206252 \h </w:instrText>
            </w:r>
            <w:r w:rsidR="00B7770D">
              <w:rPr>
                <w:noProof/>
                <w:webHidden/>
              </w:rPr>
            </w:r>
            <w:r w:rsidR="00B7770D">
              <w:rPr>
                <w:noProof/>
                <w:webHidden/>
              </w:rPr>
              <w:fldChar w:fldCharType="separate"/>
            </w:r>
            <w:r w:rsidR="00A52598">
              <w:rPr>
                <w:noProof/>
                <w:webHidden/>
              </w:rPr>
              <w:t>13</w:t>
            </w:r>
            <w:r w:rsidR="00B7770D">
              <w:rPr>
                <w:noProof/>
                <w:webHidden/>
              </w:rPr>
              <w:fldChar w:fldCharType="end"/>
            </w:r>
          </w:hyperlink>
        </w:p>
        <w:p w:rsidR="00B7770D" w:rsidRDefault="001B1D92">
          <w:pPr>
            <w:pStyle w:val="10"/>
            <w:tabs>
              <w:tab w:val="right" w:leader="dot" w:pos="9570"/>
            </w:tabs>
            <w:rPr>
              <w:rFonts w:asciiTheme="minorHAnsi" w:eastAsiaTheme="minorEastAsia" w:hAnsiTheme="minorHAnsi" w:cstheme="minorBidi"/>
              <w:noProof/>
              <w:sz w:val="21"/>
              <w:szCs w:val="22"/>
            </w:rPr>
          </w:pPr>
          <w:hyperlink w:anchor="_Toc491206253" w:history="1">
            <w:r w:rsidR="00B7770D" w:rsidRPr="00786DD1">
              <w:rPr>
                <w:rStyle w:val="a6"/>
                <w:rFonts w:hint="eastAsia"/>
                <w:noProof/>
              </w:rPr>
              <w:t>四、设备功能和性能</w:t>
            </w:r>
            <w:r w:rsidR="00B7770D">
              <w:rPr>
                <w:noProof/>
                <w:webHidden/>
              </w:rPr>
              <w:tab/>
            </w:r>
            <w:r w:rsidR="00B7770D">
              <w:rPr>
                <w:noProof/>
                <w:webHidden/>
              </w:rPr>
              <w:fldChar w:fldCharType="begin"/>
            </w:r>
            <w:r w:rsidR="00B7770D">
              <w:rPr>
                <w:noProof/>
                <w:webHidden/>
              </w:rPr>
              <w:instrText xml:space="preserve"> PAGEREF _Toc491206253 \h </w:instrText>
            </w:r>
            <w:r w:rsidR="00B7770D">
              <w:rPr>
                <w:noProof/>
                <w:webHidden/>
              </w:rPr>
            </w:r>
            <w:r w:rsidR="00B7770D">
              <w:rPr>
                <w:noProof/>
                <w:webHidden/>
              </w:rPr>
              <w:fldChar w:fldCharType="separate"/>
            </w:r>
            <w:r w:rsidR="00A52598">
              <w:rPr>
                <w:noProof/>
                <w:webHidden/>
              </w:rPr>
              <w:t>15</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54" w:history="1">
            <w:r w:rsidR="00B7770D" w:rsidRPr="00786DD1">
              <w:rPr>
                <w:rStyle w:val="a6"/>
                <w:noProof/>
              </w:rPr>
              <w:t>1</w:t>
            </w:r>
            <w:r w:rsidR="00B7770D" w:rsidRPr="00786DD1">
              <w:rPr>
                <w:rStyle w:val="a6"/>
                <w:rFonts w:hint="eastAsia"/>
                <w:noProof/>
              </w:rPr>
              <w:t>、设备功能</w:t>
            </w:r>
            <w:r w:rsidR="00B7770D">
              <w:rPr>
                <w:noProof/>
                <w:webHidden/>
              </w:rPr>
              <w:tab/>
            </w:r>
            <w:r w:rsidR="00B7770D">
              <w:rPr>
                <w:noProof/>
                <w:webHidden/>
              </w:rPr>
              <w:fldChar w:fldCharType="begin"/>
            </w:r>
            <w:r w:rsidR="00B7770D">
              <w:rPr>
                <w:noProof/>
                <w:webHidden/>
              </w:rPr>
              <w:instrText xml:space="preserve"> PAGEREF _Toc491206254 \h </w:instrText>
            </w:r>
            <w:r w:rsidR="00B7770D">
              <w:rPr>
                <w:noProof/>
                <w:webHidden/>
              </w:rPr>
            </w:r>
            <w:r w:rsidR="00B7770D">
              <w:rPr>
                <w:noProof/>
                <w:webHidden/>
              </w:rPr>
              <w:fldChar w:fldCharType="separate"/>
            </w:r>
            <w:r w:rsidR="00A52598">
              <w:rPr>
                <w:noProof/>
                <w:webHidden/>
              </w:rPr>
              <w:t>15</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55" w:history="1">
            <w:r w:rsidR="00B7770D" w:rsidRPr="00786DD1">
              <w:rPr>
                <w:rStyle w:val="a6"/>
                <w:noProof/>
              </w:rPr>
              <w:t>2</w:t>
            </w:r>
            <w:r w:rsidR="00B7770D" w:rsidRPr="00786DD1">
              <w:rPr>
                <w:rStyle w:val="a6"/>
                <w:rFonts w:hint="eastAsia"/>
                <w:noProof/>
              </w:rPr>
              <w:t>、设备技术性能</w:t>
            </w:r>
            <w:r w:rsidR="00B7770D">
              <w:rPr>
                <w:noProof/>
                <w:webHidden/>
              </w:rPr>
              <w:tab/>
            </w:r>
            <w:r w:rsidR="00B7770D">
              <w:rPr>
                <w:noProof/>
                <w:webHidden/>
              </w:rPr>
              <w:fldChar w:fldCharType="begin"/>
            </w:r>
            <w:r w:rsidR="00B7770D">
              <w:rPr>
                <w:noProof/>
                <w:webHidden/>
              </w:rPr>
              <w:instrText xml:space="preserve"> PAGEREF _Toc491206255 \h </w:instrText>
            </w:r>
            <w:r w:rsidR="00B7770D">
              <w:rPr>
                <w:noProof/>
                <w:webHidden/>
              </w:rPr>
            </w:r>
            <w:r w:rsidR="00B7770D">
              <w:rPr>
                <w:noProof/>
                <w:webHidden/>
              </w:rPr>
              <w:fldChar w:fldCharType="separate"/>
            </w:r>
            <w:r w:rsidR="00A52598">
              <w:rPr>
                <w:noProof/>
                <w:webHidden/>
              </w:rPr>
              <w:t>16</w:t>
            </w:r>
            <w:r w:rsidR="00B7770D">
              <w:rPr>
                <w:noProof/>
                <w:webHidden/>
              </w:rPr>
              <w:fldChar w:fldCharType="end"/>
            </w:r>
          </w:hyperlink>
        </w:p>
        <w:p w:rsidR="00B7770D" w:rsidRDefault="001B1D92">
          <w:pPr>
            <w:pStyle w:val="10"/>
            <w:tabs>
              <w:tab w:val="right" w:leader="dot" w:pos="9570"/>
            </w:tabs>
            <w:rPr>
              <w:rFonts w:asciiTheme="minorHAnsi" w:eastAsiaTheme="minorEastAsia" w:hAnsiTheme="minorHAnsi" w:cstheme="minorBidi"/>
              <w:noProof/>
              <w:sz w:val="21"/>
              <w:szCs w:val="22"/>
            </w:rPr>
          </w:pPr>
          <w:hyperlink w:anchor="_Toc491206256" w:history="1">
            <w:r w:rsidR="00B7770D" w:rsidRPr="00786DD1">
              <w:rPr>
                <w:rStyle w:val="a6"/>
                <w:rFonts w:hint="eastAsia"/>
                <w:noProof/>
              </w:rPr>
              <w:t>五、工程技术保障</w:t>
            </w:r>
            <w:r w:rsidR="00B7770D">
              <w:rPr>
                <w:noProof/>
                <w:webHidden/>
              </w:rPr>
              <w:tab/>
            </w:r>
            <w:r w:rsidR="00B7770D">
              <w:rPr>
                <w:noProof/>
                <w:webHidden/>
              </w:rPr>
              <w:fldChar w:fldCharType="begin"/>
            </w:r>
            <w:r w:rsidR="00B7770D">
              <w:rPr>
                <w:noProof/>
                <w:webHidden/>
              </w:rPr>
              <w:instrText xml:space="preserve"> PAGEREF _Toc491206256 \h </w:instrText>
            </w:r>
            <w:r w:rsidR="00B7770D">
              <w:rPr>
                <w:noProof/>
                <w:webHidden/>
              </w:rPr>
            </w:r>
            <w:r w:rsidR="00B7770D">
              <w:rPr>
                <w:noProof/>
                <w:webHidden/>
              </w:rPr>
              <w:fldChar w:fldCharType="separate"/>
            </w:r>
            <w:r w:rsidR="00A52598">
              <w:rPr>
                <w:noProof/>
                <w:webHidden/>
              </w:rPr>
              <w:t>17</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57" w:history="1">
            <w:r w:rsidR="00B7770D" w:rsidRPr="00786DD1">
              <w:rPr>
                <w:rStyle w:val="a6"/>
                <w:noProof/>
              </w:rPr>
              <w:t>1</w:t>
            </w:r>
            <w:r w:rsidR="00B7770D" w:rsidRPr="00786DD1">
              <w:rPr>
                <w:rStyle w:val="a6"/>
                <w:rFonts w:hint="eastAsia"/>
                <w:noProof/>
              </w:rPr>
              <w:t>、项目实施进度计划</w:t>
            </w:r>
            <w:r w:rsidR="00B7770D">
              <w:rPr>
                <w:noProof/>
                <w:webHidden/>
              </w:rPr>
              <w:tab/>
            </w:r>
            <w:r w:rsidR="00B7770D">
              <w:rPr>
                <w:noProof/>
                <w:webHidden/>
              </w:rPr>
              <w:fldChar w:fldCharType="begin"/>
            </w:r>
            <w:r w:rsidR="00B7770D">
              <w:rPr>
                <w:noProof/>
                <w:webHidden/>
              </w:rPr>
              <w:instrText xml:space="preserve"> PAGEREF _Toc491206257 \h </w:instrText>
            </w:r>
            <w:r w:rsidR="00B7770D">
              <w:rPr>
                <w:noProof/>
                <w:webHidden/>
              </w:rPr>
            </w:r>
            <w:r w:rsidR="00B7770D">
              <w:rPr>
                <w:noProof/>
                <w:webHidden/>
              </w:rPr>
              <w:fldChar w:fldCharType="separate"/>
            </w:r>
            <w:r w:rsidR="00A52598">
              <w:rPr>
                <w:noProof/>
                <w:webHidden/>
              </w:rPr>
              <w:t>17</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58" w:history="1">
            <w:r w:rsidR="00B7770D" w:rsidRPr="00786DD1">
              <w:rPr>
                <w:rStyle w:val="a6"/>
                <w:noProof/>
              </w:rPr>
              <w:t>2</w:t>
            </w:r>
            <w:r w:rsidR="00B7770D" w:rsidRPr="00786DD1">
              <w:rPr>
                <w:rStyle w:val="a6"/>
                <w:rFonts w:hint="eastAsia"/>
                <w:noProof/>
              </w:rPr>
              <w:t>、设备安装及调试方案</w:t>
            </w:r>
            <w:r w:rsidR="00B7770D">
              <w:rPr>
                <w:noProof/>
                <w:webHidden/>
              </w:rPr>
              <w:tab/>
            </w:r>
            <w:r w:rsidR="00B7770D">
              <w:rPr>
                <w:noProof/>
                <w:webHidden/>
              </w:rPr>
              <w:fldChar w:fldCharType="begin"/>
            </w:r>
            <w:r w:rsidR="00B7770D">
              <w:rPr>
                <w:noProof/>
                <w:webHidden/>
              </w:rPr>
              <w:instrText xml:space="preserve"> PAGEREF _Toc491206258 \h </w:instrText>
            </w:r>
            <w:r w:rsidR="00B7770D">
              <w:rPr>
                <w:noProof/>
                <w:webHidden/>
              </w:rPr>
            </w:r>
            <w:r w:rsidR="00B7770D">
              <w:rPr>
                <w:noProof/>
                <w:webHidden/>
              </w:rPr>
              <w:fldChar w:fldCharType="separate"/>
            </w:r>
            <w:r w:rsidR="00A52598">
              <w:rPr>
                <w:noProof/>
                <w:webHidden/>
              </w:rPr>
              <w:t>17</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59" w:history="1">
            <w:r w:rsidR="00B7770D" w:rsidRPr="00786DD1">
              <w:rPr>
                <w:rStyle w:val="a6"/>
                <w:noProof/>
              </w:rPr>
              <w:t>3</w:t>
            </w:r>
            <w:r w:rsidR="00B7770D" w:rsidRPr="00786DD1">
              <w:rPr>
                <w:rStyle w:val="a6"/>
                <w:rFonts w:hint="eastAsia"/>
                <w:noProof/>
              </w:rPr>
              <w:t>、质量保障体系及保证措施</w:t>
            </w:r>
            <w:r w:rsidR="00B7770D">
              <w:rPr>
                <w:noProof/>
                <w:webHidden/>
              </w:rPr>
              <w:tab/>
            </w:r>
            <w:r w:rsidR="00B7770D">
              <w:rPr>
                <w:noProof/>
                <w:webHidden/>
              </w:rPr>
              <w:fldChar w:fldCharType="begin"/>
            </w:r>
            <w:r w:rsidR="00B7770D">
              <w:rPr>
                <w:noProof/>
                <w:webHidden/>
              </w:rPr>
              <w:instrText xml:space="preserve"> PAGEREF _Toc491206259 \h </w:instrText>
            </w:r>
            <w:r w:rsidR="00B7770D">
              <w:rPr>
                <w:noProof/>
                <w:webHidden/>
              </w:rPr>
            </w:r>
            <w:r w:rsidR="00B7770D">
              <w:rPr>
                <w:noProof/>
                <w:webHidden/>
              </w:rPr>
              <w:fldChar w:fldCharType="separate"/>
            </w:r>
            <w:r w:rsidR="00A52598">
              <w:rPr>
                <w:noProof/>
                <w:webHidden/>
              </w:rPr>
              <w:t>21</w:t>
            </w:r>
            <w:r w:rsidR="00B7770D">
              <w:rPr>
                <w:noProof/>
                <w:webHidden/>
              </w:rPr>
              <w:fldChar w:fldCharType="end"/>
            </w:r>
          </w:hyperlink>
        </w:p>
        <w:p w:rsidR="00B7770D" w:rsidRDefault="001B1D92">
          <w:pPr>
            <w:pStyle w:val="10"/>
            <w:tabs>
              <w:tab w:val="right" w:leader="dot" w:pos="9570"/>
            </w:tabs>
            <w:rPr>
              <w:rFonts w:asciiTheme="minorHAnsi" w:eastAsiaTheme="minorEastAsia" w:hAnsiTheme="minorHAnsi" w:cstheme="minorBidi"/>
              <w:noProof/>
              <w:sz w:val="21"/>
              <w:szCs w:val="22"/>
            </w:rPr>
          </w:pPr>
          <w:hyperlink w:anchor="_Toc491206260" w:history="1">
            <w:r w:rsidR="00B7770D" w:rsidRPr="00786DD1">
              <w:rPr>
                <w:rStyle w:val="a6"/>
                <w:rFonts w:hint="eastAsia"/>
                <w:noProof/>
              </w:rPr>
              <w:t>六、验收保障及质保期</w:t>
            </w:r>
            <w:r w:rsidR="00B7770D">
              <w:rPr>
                <w:noProof/>
                <w:webHidden/>
              </w:rPr>
              <w:tab/>
            </w:r>
            <w:r w:rsidR="00B7770D">
              <w:rPr>
                <w:noProof/>
                <w:webHidden/>
              </w:rPr>
              <w:fldChar w:fldCharType="begin"/>
            </w:r>
            <w:r w:rsidR="00B7770D">
              <w:rPr>
                <w:noProof/>
                <w:webHidden/>
              </w:rPr>
              <w:instrText xml:space="preserve"> PAGEREF _Toc491206260 \h </w:instrText>
            </w:r>
            <w:r w:rsidR="00B7770D">
              <w:rPr>
                <w:noProof/>
                <w:webHidden/>
              </w:rPr>
            </w:r>
            <w:r w:rsidR="00B7770D">
              <w:rPr>
                <w:noProof/>
                <w:webHidden/>
              </w:rPr>
              <w:fldChar w:fldCharType="separate"/>
            </w:r>
            <w:r w:rsidR="00A52598">
              <w:rPr>
                <w:noProof/>
                <w:webHidden/>
              </w:rPr>
              <w:t>24</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61" w:history="1">
            <w:r w:rsidR="00B7770D" w:rsidRPr="00786DD1">
              <w:rPr>
                <w:rStyle w:val="a6"/>
                <w:noProof/>
              </w:rPr>
              <w:t>1</w:t>
            </w:r>
            <w:r w:rsidR="00B7770D" w:rsidRPr="00786DD1">
              <w:rPr>
                <w:rStyle w:val="a6"/>
                <w:rFonts w:hint="eastAsia"/>
                <w:noProof/>
              </w:rPr>
              <w:t>、验收指标及方法</w:t>
            </w:r>
            <w:r w:rsidR="00B7770D">
              <w:rPr>
                <w:noProof/>
                <w:webHidden/>
              </w:rPr>
              <w:tab/>
            </w:r>
            <w:r w:rsidR="00B7770D">
              <w:rPr>
                <w:noProof/>
                <w:webHidden/>
              </w:rPr>
              <w:fldChar w:fldCharType="begin"/>
            </w:r>
            <w:r w:rsidR="00B7770D">
              <w:rPr>
                <w:noProof/>
                <w:webHidden/>
              </w:rPr>
              <w:instrText xml:space="preserve"> PAGEREF _Toc491206261 \h </w:instrText>
            </w:r>
            <w:r w:rsidR="00B7770D">
              <w:rPr>
                <w:noProof/>
                <w:webHidden/>
              </w:rPr>
            </w:r>
            <w:r w:rsidR="00B7770D">
              <w:rPr>
                <w:noProof/>
                <w:webHidden/>
              </w:rPr>
              <w:fldChar w:fldCharType="separate"/>
            </w:r>
            <w:r w:rsidR="00A52598">
              <w:rPr>
                <w:noProof/>
                <w:webHidden/>
              </w:rPr>
              <w:t>24</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62" w:history="1">
            <w:r w:rsidR="00B7770D" w:rsidRPr="00786DD1">
              <w:rPr>
                <w:rStyle w:val="a6"/>
                <w:noProof/>
              </w:rPr>
              <w:t>2</w:t>
            </w:r>
            <w:r w:rsidR="00B7770D" w:rsidRPr="00786DD1">
              <w:rPr>
                <w:rStyle w:val="a6"/>
                <w:rFonts w:hint="eastAsia"/>
                <w:noProof/>
              </w:rPr>
              <w:t>、质保承诺</w:t>
            </w:r>
            <w:r w:rsidR="00B7770D">
              <w:rPr>
                <w:noProof/>
                <w:webHidden/>
              </w:rPr>
              <w:tab/>
            </w:r>
            <w:r w:rsidR="00B7770D">
              <w:rPr>
                <w:noProof/>
                <w:webHidden/>
              </w:rPr>
              <w:fldChar w:fldCharType="begin"/>
            </w:r>
            <w:r w:rsidR="00B7770D">
              <w:rPr>
                <w:noProof/>
                <w:webHidden/>
              </w:rPr>
              <w:instrText xml:space="preserve"> PAGEREF _Toc491206262 \h </w:instrText>
            </w:r>
            <w:r w:rsidR="00B7770D">
              <w:rPr>
                <w:noProof/>
                <w:webHidden/>
              </w:rPr>
            </w:r>
            <w:r w:rsidR="00B7770D">
              <w:rPr>
                <w:noProof/>
                <w:webHidden/>
              </w:rPr>
              <w:fldChar w:fldCharType="separate"/>
            </w:r>
            <w:r w:rsidR="00A52598">
              <w:rPr>
                <w:noProof/>
                <w:webHidden/>
              </w:rPr>
              <w:t>25</w:t>
            </w:r>
            <w:r w:rsidR="00B7770D">
              <w:rPr>
                <w:noProof/>
                <w:webHidden/>
              </w:rPr>
              <w:fldChar w:fldCharType="end"/>
            </w:r>
          </w:hyperlink>
        </w:p>
        <w:p w:rsidR="00B7770D" w:rsidRDefault="001B1D92">
          <w:pPr>
            <w:pStyle w:val="10"/>
            <w:tabs>
              <w:tab w:val="right" w:leader="dot" w:pos="9570"/>
            </w:tabs>
            <w:rPr>
              <w:rFonts w:asciiTheme="minorHAnsi" w:eastAsiaTheme="minorEastAsia" w:hAnsiTheme="minorHAnsi" w:cstheme="minorBidi"/>
              <w:noProof/>
              <w:sz w:val="21"/>
              <w:szCs w:val="22"/>
            </w:rPr>
          </w:pPr>
          <w:hyperlink w:anchor="_Toc491206263" w:history="1">
            <w:r w:rsidR="00B7770D" w:rsidRPr="00786DD1">
              <w:rPr>
                <w:rStyle w:val="a6"/>
                <w:rFonts w:hint="eastAsia"/>
                <w:noProof/>
              </w:rPr>
              <w:t>七、售后服务承诺</w:t>
            </w:r>
            <w:r w:rsidR="00B7770D">
              <w:rPr>
                <w:noProof/>
                <w:webHidden/>
              </w:rPr>
              <w:tab/>
            </w:r>
            <w:r w:rsidR="00B7770D">
              <w:rPr>
                <w:noProof/>
                <w:webHidden/>
              </w:rPr>
              <w:fldChar w:fldCharType="begin"/>
            </w:r>
            <w:r w:rsidR="00B7770D">
              <w:rPr>
                <w:noProof/>
                <w:webHidden/>
              </w:rPr>
              <w:instrText xml:space="preserve"> PAGEREF _Toc491206263 \h </w:instrText>
            </w:r>
            <w:r w:rsidR="00B7770D">
              <w:rPr>
                <w:noProof/>
                <w:webHidden/>
              </w:rPr>
            </w:r>
            <w:r w:rsidR="00B7770D">
              <w:rPr>
                <w:noProof/>
                <w:webHidden/>
              </w:rPr>
              <w:fldChar w:fldCharType="separate"/>
            </w:r>
            <w:r w:rsidR="00A52598">
              <w:rPr>
                <w:noProof/>
                <w:webHidden/>
              </w:rPr>
              <w:t>27</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64" w:history="1">
            <w:r w:rsidR="00B7770D" w:rsidRPr="00786DD1">
              <w:rPr>
                <w:rStyle w:val="a6"/>
                <w:noProof/>
              </w:rPr>
              <w:t>1</w:t>
            </w:r>
            <w:r w:rsidR="00B7770D" w:rsidRPr="00786DD1">
              <w:rPr>
                <w:rStyle w:val="a6"/>
                <w:rFonts w:hint="eastAsia"/>
                <w:noProof/>
              </w:rPr>
              <w:t>、售后服务体系</w:t>
            </w:r>
            <w:r w:rsidR="00B7770D">
              <w:rPr>
                <w:noProof/>
                <w:webHidden/>
              </w:rPr>
              <w:tab/>
            </w:r>
            <w:r w:rsidR="00B7770D">
              <w:rPr>
                <w:noProof/>
                <w:webHidden/>
              </w:rPr>
              <w:fldChar w:fldCharType="begin"/>
            </w:r>
            <w:r w:rsidR="00B7770D">
              <w:rPr>
                <w:noProof/>
                <w:webHidden/>
              </w:rPr>
              <w:instrText xml:space="preserve"> PAGEREF _Toc491206264 \h </w:instrText>
            </w:r>
            <w:r w:rsidR="00B7770D">
              <w:rPr>
                <w:noProof/>
                <w:webHidden/>
              </w:rPr>
            </w:r>
            <w:r w:rsidR="00B7770D">
              <w:rPr>
                <w:noProof/>
                <w:webHidden/>
              </w:rPr>
              <w:fldChar w:fldCharType="separate"/>
            </w:r>
            <w:r w:rsidR="00A52598">
              <w:rPr>
                <w:noProof/>
                <w:webHidden/>
              </w:rPr>
              <w:t>27</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65" w:history="1">
            <w:r w:rsidR="00B7770D" w:rsidRPr="00786DD1">
              <w:rPr>
                <w:rStyle w:val="a6"/>
                <w:noProof/>
              </w:rPr>
              <w:t>2</w:t>
            </w:r>
            <w:r w:rsidR="00B7770D" w:rsidRPr="00786DD1">
              <w:rPr>
                <w:rStyle w:val="a6"/>
                <w:rFonts w:hint="eastAsia"/>
                <w:noProof/>
              </w:rPr>
              <w:t>、售后服务承诺</w:t>
            </w:r>
            <w:r w:rsidR="00B7770D">
              <w:rPr>
                <w:noProof/>
                <w:webHidden/>
              </w:rPr>
              <w:tab/>
            </w:r>
            <w:r w:rsidR="00B7770D">
              <w:rPr>
                <w:noProof/>
                <w:webHidden/>
              </w:rPr>
              <w:fldChar w:fldCharType="begin"/>
            </w:r>
            <w:r w:rsidR="00B7770D">
              <w:rPr>
                <w:noProof/>
                <w:webHidden/>
              </w:rPr>
              <w:instrText xml:space="preserve"> PAGEREF _Toc491206265 \h </w:instrText>
            </w:r>
            <w:r w:rsidR="00B7770D">
              <w:rPr>
                <w:noProof/>
                <w:webHidden/>
              </w:rPr>
            </w:r>
            <w:r w:rsidR="00B7770D">
              <w:rPr>
                <w:noProof/>
                <w:webHidden/>
              </w:rPr>
              <w:fldChar w:fldCharType="separate"/>
            </w:r>
            <w:r w:rsidR="00A52598">
              <w:rPr>
                <w:noProof/>
                <w:webHidden/>
              </w:rPr>
              <w:t>27</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66" w:history="1">
            <w:r w:rsidR="00B7770D" w:rsidRPr="00786DD1">
              <w:rPr>
                <w:rStyle w:val="a6"/>
                <w:noProof/>
              </w:rPr>
              <w:t>3</w:t>
            </w:r>
            <w:r w:rsidR="00B7770D" w:rsidRPr="00786DD1">
              <w:rPr>
                <w:rStyle w:val="a6"/>
                <w:rFonts w:hint="eastAsia"/>
                <w:noProof/>
              </w:rPr>
              <w:t>、人员培训计划</w:t>
            </w:r>
            <w:r w:rsidR="00B7770D">
              <w:rPr>
                <w:noProof/>
                <w:webHidden/>
              </w:rPr>
              <w:tab/>
            </w:r>
            <w:r w:rsidR="00B7770D">
              <w:rPr>
                <w:noProof/>
                <w:webHidden/>
              </w:rPr>
              <w:fldChar w:fldCharType="begin"/>
            </w:r>
            <w:r w:rsidR="00B7770D">
              <w:rPr>
                <w:noProof/>
                <w:webHidden/>
              </w:rPr>
              <w:instrText xml:space="preserve"> PAGEREF _Toc491206266 \h </w:instrText>
            </w:r>
            <w:r w:rsidR="00B7770D">
              <w:rPr>
                <w:noProof/>
                <w:webHidden/>
              </w:rPr>
            </w:r>
            <w:r w:rsidR="00B7770D">
              <w:rPr>
                <w:noProof/>
                <w:webHidden/>
              </w:rPr>
              <w:fldChar w:fldCharType="separate"/>
            </w:r>
            <w:r w:rsidR="00A52598">
              <w:rPr>
                <w:noProof/>
                <w:webHidden/>
              </w:rPr>
              <w:t>27</w:t>
            </w:r>
            <w:r w:rsidR="00B7770D">
              <w:rPr>
                <w:noProof/>
                <w:webHidden/>
              </w:rPr>
              <w:fldChar w:fldCharType="end"/>
            </w:r>
          </w:hyperlink>
        </w:p>
        <w:p w:rsidR="00B7770D" w:rsidRDefault="001B1D92">
          <w:pPr>
            <w:pStyle w:val="10"/>
            <w:tabs>
              <w:tab w:val="right" w:leader="dot" w:pos="9570"/>
            </w:tabs>
            <w:rPr>
              <w:rFonts w:asciiTheme="minorHAnsi" w:eastAsiaTheme="minorEastAsia" w:hAnsiTheme="minorHAnsi" w:cstheme="minorBidi"/>
              <w:noProof/>
              <w:sz w:val="21"/>
              <w:szCs w:val="22"/>
            </w:rPr>
          </w:pPr>
          <w:hyperlink w:anchor="_Toc491206267" w:history="1">
            <w:r w:rsidR="00B7770D" w:rsidRPr="00786DD1">
              <w:rPr>
                <w:rStyle w:val="a6"/>
                <w:rFonts w:hint="eastAsia"/>
                <w:noProof/>
              </w:rPr>
              <w:t>八、货物说明一览表</w:t>
            </w:r>
            <w:r w:rsidR="00B7770D">
              <w:rPr>
                <w:noProof/>
                <w:webHidden/>
              </w:rPr>
              <w:tab/>
            </w:r>
            <w:r w:rsidR="00B7770D">
              <w:rPr>
                <w:noProof/>
                <w:webHidden/>
              </w:rPr>
              <w:fldChar w:fldCharType="begin"/>
            </w:r>
            <w:r w:rsidR="00B7770D">
              <w:rPr>
                <w:noProof/>
                <w:webHidden/>
              </w:rPr>
              <w:instrText xml:space="preserve"> PAGEREF _Toc491206267 \h </w:instrText>
            </w:r>
            <w:r w:rsidR="00B7770D">
              <w:rPr>
                <w:noProof/>
                <w:webHidden/>
              </w:rPr>
            </w:r>
            <w:r w:rsidR="00B7770D">
              <w:rPr>
                <w:noProof/>
                <w:webHidden/>
              </w:rPr>
              <w:fldChar w:fldCharType="separate"/>
            </w:r>
            <w:r w:rsidR="00A52598">
              <w:rPr>
                <w:noProof/>
                <w:webHidden/>
              </w:rPr>
              <w:t>29</w:t>
            </w:r>
            <w:r w:rsidR="00B7770D">
              <w:rPr>
                <w:noProof/>
                <w:webHidden/>
              </w:rPr>
              <w:fldChar w:fldCharType="end"/>
            </w:r>
          </w:hyperlink>
        </w:p>
        <w:p w:rsidR="00B7770D" w:rsidRDefault="001B1D92">
          <w:pPr>
            <w:pStyle w:val="10"/>
            <w:tabs>
              <w:tab w:val="right" w:leader="dot" w:pos="9570"/>
            </w:tabs>
            <w:rPr>
              <w:rFonts w:asciiTheme="minorHAnsi" w:eastAsiaTheme="minorEastAsia" w:hAnsiTheme="minorHAnsi" w:cstheme="minorBidi"/>
              <w:noProof/>
              <w:sz w:val="21"/>
              <w:szCs w:val="22"/>
            </w:rPr>
          </w:pPr>
          <w:hyperlink w:anchor="_Toc491206268" w:history="1">
            <w:r w:rsidR="00B7770D" w:rsidRPr="00786DD1">
              <w:rPr>
                <w:rStyle w:val="a6"/>
                <w:rFonts w:hint="eastAsia"/>
                <w:noProof/>
              </w:rPr>
              <w:t>九、规格、技术参数偏离表格式</w:t>
            </w:r>
            <w:r w:rsidR="00B7770D">
              <w:rPr>
                <w:noProof/>
                <w:webHidden/>
              </w:rPr>
              <w:tab/>
            </w:r>
            <w:r w:rsidR="00B7770D">
              <w:rPr>
                <w:noProof/>
                <w:webHidden/>
              </w:rPr>
              <w:fldChar w:fldCharType="begin"/>
            </w:r>
            <w:r w:rsidR="00B7770D">
              <w:rPr>
                <w:noProof/>
                <w:webHidden/>
              </w:rPr>
              <w:instrText xml:space="preserve"> PAGEREF _Toc491206268 \h </w:instrText>
            </w:r>
            <w:r w:rsidR="00B7770D">
              <w:rPr>
                <w:noProof/>
                <w:webHidden/>
              </w:rPr>
            </w:r>
            <w:r w:rsidR="00B7770D">
              <w:rPr>
                <w:noProof/>
                <w:webHidden/>
              </w:rPr>
              <w:fldChar w:fldCharType="separate"/>
            </w:r>
            <w:r w:rsidR="00A52598">
              <w:rPr>
                <w:noProof/>
                <w:webHidden/>
              </w:rPr>
              <w:t>30</w:t>
            </w:r>
            <w:r w:rsidR="00B7770D">
              <w:rPr>
                <w:noProof/>
                <w:webHidden/>
              </w:rPr>
              <w:fldChar w:fldCharType="end"/>
            </w:r>
          </w:hyperlink>
        </w:p>
        <w:p w:rsidR="00B7770D" w:rsidRDefault="001B1D92">
          <w:pPr>
            <w:pStyle w:val="10"/>
            <w:tabs>
              <w:tab w:val="right" w:leader="dot" w:pos="9570"/>
            </w:tabs>
            <w:rPr>
              <w:rFonts w:asciiTheme="minorHAnsi" w:eastAsiaTheme="minorEastAsia" w:hAnsiTheme="minorHAnsi" w:cstheme="minorBidi"/>
              <w:noProof/>
              <w:sz w:val="21"/>
              <w:szCs w:val="22"/>
            </w:rPr>
          </w:pPr>
          <w:hyperlink w:anchor="_Toc491206269" w:history="1">
            <w:r w:rsidR="00B7770D" w:rsidRPr="00786DD1">
              <w:rPr>
                <w:rStyle w:val="a6"/>
                <w:rFonts w:hint="eastAsia"/>
                <w:noProof/>
              </w:rPr>
              <w:t>十、备品备件报价表</w:t>
            </w:r>
            <w:r w:rsidR="00B7770D">
              <w:rPr>
                <w:noProof/>
                <w:webHidden/>
              </w:rPr>
              <w:tab/>
            </w:r>
            <w:r w:rsidR="00B7770D">
              <w:rPr>
                <w:noProof/>
                <w:webHidden/>
              </w:rPr>
              <w:fldChar w:fldCharType="begin"/>
            </w:r>
            <w:r w:rsidR="00B7770D">
              <w:rPr>
                <w:noProof/>
                <w:webHidden/>
              </w:rPr>
              <w:instrText xml:space="preserve"> PAGEREF _Toc491206269 \h </w:instrText>
            </w:r>
            <w:r w:rsidR="00B7770D">
              <w:rPr>
                <w:noProof/>
                <w:webHidden/>
              </w:rPr>
            </w:r>
            <w:r w:rsidR="00B7770D">
              <w:rPr>
                <w:noProof/>
                <w:webHidden/>
              </w:rPr>
              <w:fldChar w:fldCharType="separate"/>
            </w:r>
            <w:r w:rsidR="00A52598">
              <w:rPr>
                <w:noProof/>
                <w:webHidden/>
              </w:rPr>
              <w:t>31</w:t>
            </w:r>
            <w:r w:rsidR="00B7770D">
              <w:rPr>
                <w:noProof/>
                <w:webHidden/>
              </w:rPr>
              <w:fldChar w:fldCharType="end"/>
            </w:r>
          </w:hyperlink>
        </w:p>
        <w:p w:rsidR="00B7770D" w:rsidRDefault="001B1D92">
          <w:pPr>
            <w:pStyle w:val="10"/>
            <w:tabs>
              <w:tab w:val="right" w:leader="dot" w:pos="9570"/>
            </w:tabs>
            <w:rPr>
              <w:rFonts w:asciiTheme="minorHAnsi" w:eastAsiaTheme="minorEastAsia" w:hAnsiTheme="minorHAnsi" w:cstheme="minorBidi"/>
              <w:noProof/>
              <w:sz w:val="21"/>
              <w:szCs w:val="22"/>
            </w:rPr>
          </w:pPr>
          <w:hyperlink w:anchor="_Toc491206270" w:history="1">
            <w:r w:rsidR="00B7770D" w:rsidRPr="00786DD1">
              <w:rPr>
                <w:rStyle w:val="a6"/>
                <w:rFonts w:hint="eastAsia"/>
                <w:noProof/>
              </w:rPr>
              <w:t>十一、制造厂家质量承诺</w:t>
            </w:r>
            <w:r w:rsidR="00B7770D">
              <w:rPr>
                <w:noProof/>
                <w:webHidden/>
              </w:rPr>
              <w:tab/>
            </w:r>
            <w:r w:rsidR="00B7770D">
              <w:rPr>
                <w:noProof/>
                <w:webHidden/>
              </w:rPr>
              <w:fldChar w:fldCharType="begin"/>
            </w:r>
            <w:r w:rsidR="00B7770D">
              <w:rPr>
                <w:noProof/>
                <w:webHidden/>
              </w:rPr>
              <w:instrText xml:space="preserve"> PAGEREF _Toc491206270 \h </w:instrText>
            </w:r>
            <w:r w:rsidR="00B7770D">
              <w:rPr>
                <w:noProof/>
                <w:webHidden/>
              </w:rPr>
            </w:r>
            <w:r w:rsidR="00B7770D">
              <w:rPr>
                <w:noProof/>
                <w:webHidden/>
              </w:rPr>
              <w:fldChar w:fldCharType="separate"/>
            </w:r>
            <w:r w:rsidR="00A52598">
              <w:rPr>
                <w:noProof/>
                <w:webHidden/>
              </w:rPr>
              <w:t>32</w:t>
            </w:r>
            <w:r w:rsidR="00B7770D">
              <w:rPr>
                <w:noProof/>
                <w:webHidden/>
              </w:rPr>
              <w:fldChar w:fldCharType="end"/>
            </w:r>
          </w:hyperlink>
        </w:p>
        <w:p w:rsidR="00B7770D" w:rsidRDefault="001B1D92">
          <w:pPr>
            <w:pStyle w:val="10"/>
            <w:tabs>
              <w:tab w:val="right" w:leader="dot" w:pos="9570"/>
            </w:tabs>
            <w:rPr>
              <w:rFonts w:asciiTheme="minorHAnsi" w:eastAsiaTheme="minorEastAsia" w:hAnsiTheme="minorHAnsi" w:cstheme="minorBidi"/>
              <w:noProof/>
              <w:sz w:val="21"/>
              <w:szCs w:val="22"/>
            </w:rPr>
          </w:pPr>
          <w:hyperlink w:anchor="_Toc491206271" w:history="1">
            <w:r w:rsidR="00B7770D" w:rsidRPr="00786DD1">
              <w:rPr>
                <w:rStyle w:val="a6"/>
                <w:rFonts w:hint="eastAsia"/>
                <w:noProof/>
              </w:rPr>
              <w:t>十二、资格证明文件</w:t>
            </w:r>
            <w:r w:rsidR="00B7770D">
              <w:rPr>
                <w:noProof/>
                <w:webHidden/>
              </w:rPr>
              <w:tab/>
            </w:r>
            <w:r w:rsidR="00B7770D">
              <w:rPr>
                <w:noProof/>
                <w:webHidden/>
              </w:rPr>
              <w:fldChar w:fldCharType="begin"/>
            </w:r>
            <w:r w:rsidR="00B7770D">
              <w:rPr>
                <w:noProof/>
                <w:webHidden/>
              </w:rPr>
              <w:instrText xml:space="preserve"> PAGEREF _Toc491206271 \h </w:instrText>
            </w:r>
            <w:r w:rsidR="00B7770D">
              <w:rPr>
                <w:noProof/>
                <w:webHidden/>
              </w:rPr>
            </w:r>
            <w:r w:rsidR="00B7770D">
              <w:rPr>
                <w:noProof/>
                <w:webHidden/>
              </w:rPr>
              <w:fldChar w:fldCharType="separate"/>
            </w:r>
            <w:r w:rsidR="00A52598">
              <w:rPr>
                <w:noProof/>
                <w:webHidden/>
              </w:rPr>
              <w:t>33</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72" w:history="1">
            <w:r w:rsidR="00B7770D" w:rsidRPr="00786DD1">
              <w:rPr>
                <w:rStyle w:val="a6"/>
                <w:noProof/>
              </w:rPr>
              <w:t>1</w:t>
            </w:r>
            <w:r w:rsidR="00B7770D" w:rsidRPr="00786DD1">
              <w:rPr>
                <w:rStyle w:val="a6"/>
                <w:rFonts w:hint="eastAsia"/>
                <w:noProof/>
              </w:rPr>
              <w:t>、投标人情况简介</w:t>
            </w:r>
            <w:r w:rsidR="00B7770D">
              <w:rPr>
                <w:noProof/>
                <w:webHidden/>
              </w:rPr>
              <w:tab/>
            </w:r>
            <w:r w:rsidR="00B7770D">
              <w:rPr>
                <w:noProof/>
                <w:webHidden/>
              </w:rPr>
              <w:fldChar w:fldCharType="begin"/>
            </w:r>
            <w:r w:rsidR="00B7770D">
              <w:rPr>
                <w:noProof/>
                <w:webHidden/>
              </w:rPr>
              <w:instrText xml:space="preserve"> PAGEREF _Toc491206272 \h </w:instrText>
            </w:r>
            <w:r w:rsidR="00B7770D">
              <w:rPr>
                <w:noProof/>
                <w:webHidden/>
              </w:rPr>
            </w:r>
            <w:r w:rsidR="00B7770D">
              <w:rPr>
                <w:noProof/>
                <w:webHidden/>
              </w:rPr>
              <w:fldChar w:fldCharType="separate"/>
            </w:r>
            <w:r w:rsidR="00A52598">
              <w:rPr>
                <w:noProof/>
                <w:webHidden/>
              </w:rPr>
              <w:t>33</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73" w:history="1">
            <w:r w:rsidR="00B7770D" w:rsidRPr="00786DD1">
              <w:rPr>
                <w:rStyle w:val="a6"/>
                <w:noProof/>
              </w:rPr>
              <w:t>2</w:t>
            </w:r>
            <w:r w:rsidR="00B7770D" w:rsidRPr="00786DD1">
              <w:rPr>
                <w:rStyle w:val="a6"/>
                <w:rFonts w:hint="eastAsia"/>
                <w:noProof/>
              </w:rPr>
              <w:t>、投标人与采购项目相关的资质证书</w:t>
            </w:r>
            <w:r w:rsidR="00B7770D">
              <w:rPr>
                <w:noProof/>
                <w:webHidden/>
              </w:rPr>
              <w:tab/>
            </w:r>
            <w:r w:rsidR="00B7770D">
              <w:rPr>
                <w:noProof/>
                <w:webHidden/>
              </w:rPr>
              <w:fldChar w:fldCharType="begin"/>
            </w:r>
            <w:r w:rsidR="00B7770D">
              <w:rPr>
                <w:noProof/>
                <w:webHidden/>
              </w:rPr>
              <w:instrText xml:space="preserve"> PAGEREF _Toc491206273 \h </w:instrText>
            </w:r>
            <w:r w:rsidR="00B7770D">
              <w:rPr>
                <w:noProof/>
                <w:webHidden/>
              </w:rPr>
            </w:r>
            <w:r w:rsidR="00B7770D">
              <w:rPr>
                <w:noProof/>
                <w:webHidden/>
              </w:rPr>
              <w:fldChar w:fldCharType="separate"/>
            </w:r>
            <w:r w:rsidR="00A52598">
              <w:rPr>
                <w:noProof/>
                <w:webHidden/>
              </w:rPr>
              <w:t>34</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74" w:history="1">
            <w:r w:rsidR="00B7770D" w:rsidRPr="00786DD1">
              <w:rPr>
                <w:rStyle w:val="a6"/>
                <w:rFonts w:ascii="MS PGothic" w:eastAsia="MS PGothic" w:hAnsi="MS PGothic"/>
                <w:noProof/>
              </w:rPr>
              <w:t>3</w:t>
            </w:r>
            <w:r w:rsidR="00B7770D" w:rsidRPr="00786DD1">
              <w:rPr>
                <w:rStyle w:val="a6"/>
                <w:rFonts w:asciiTheme="minorEastAsia" w:hAnsiTheme="minorEastAsia" w:hint="eastAsia"/>
                <w:noProof/>
              </w:rPr>
              <w:t>、</w:t>
            </w:r>
            <w:r w:rsidR="00B7770D" w:rsidRPr="00786DD1">
              <w:rPr>
                <w:rStyle w:val="a6"/>
                <w:rFonts w:hint="eastAsia"/>
                <w:noProof/>
              </w:rPr>
              <w:t>法定代表人授权委托书</w:t>
            </w:r>
            <w:r w:rsidR="00B7770D">
              <w:rPr>
                <w:noProof/>
                <w:webHidden/>
              </w:rPr>
              <w:tab/>
            </w:r>
            <w:r w:rsidR="00B7770D">
              <w:rPr>
                <w:noProof/>
                <w:webHidden/>
              </w:rPr>
              <w:fldChar w:fldCharType="begin"/>
            </w:r>
            <w:r w:rsidR="00B7770D">
              <w:rPr>
                <w:noProof/>
                <w:webHidden/>
              </w:rPr>
              <w:instrText xml:space="preserve"> PAGEREF _Toc491206274 \h </w:instrText>
            </w:r>
            <w:r w:rsidR="00B7770D">
              <w:rPr>
                <w:noProof/>
                <w:webHidden/>
              </w:rPr>
            </w:r>
            <w:r w:rsidR="00B7770D">
              <w:rPr>
                <w:noProof/>
                <w:webHidden/>
              </w:rPr>
              <w:fldChar w:fldCharType="separate"/>
            </w:r>
            <w:r w:rsidR="00A52598">
              <w:rPr>
                <w:noProof/>
                <w:webHidden/>
              </w:rPr>
              <w:t>35</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75" w:history="1">
            <w:r w:rsidR="00B7770D" w:rsidRPr="00786DD1">
              <w:rPr>
                <w:rStyle w:val="a6"/>
                <w:noProof/>
              </w:rPr>
              <w:t>4</w:t>
            </w:r>
            <w:r w:rsidR="00B7770D" w:rsidRPr="00786DD1">
              <w:rPr>
                <w:rStyle w:val="a6"/>
                <w:rFonts w:hint="eastAsia"/>
                <w:noProof/>
              </w:rPr>
              <w:t>、最近一个季度依法缴纳税收和社保费的证明</w:t>
            </w:r>
            <w:r w:rsidR="00B7770D">
              <w:rPr>
                <w:noProof/>
                <w:webHidden/>
              </w:rPr>
              <w:tab/>
            </w:r>
            <w:r w:rsidR="00B7770D">
              <w:rPr>
                <w:noProof/>
                <w:webHidden/>
              </w:rPr>
              <w:fldChar w:fldCharType="begin"/>
            </w:r>
            <w:r w:rsidR="00B7770D">
              <w:rPr>
                <w:noProof/>
                <w:webHidden/>
              </w:rPr>
              <w:instrText xml:space="preserve"> PAGEREF _Toc491206275 \h </w:instrText>
            </w:r>
            <w:r w:rsidR="00B7770D">
              <w:rPr>
                <w:noProof/>
                <w:webHidden/>
              </w:rPr>
            </w:r>
            <w:r w:rsidR="00B7770D">
              <w:rPr>
                <w:noProof/>
                <w:webHidden/>
              </w:rPr>
              <w:fldChar w:fldCharType="separate"/>
            </w:r>
            <w:r w:rsidR="00A52598">
              <w:rPr>
                <w:noProof/>
                <w:webHidden/>
              </w:rPr>
              <w:t>36</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76" w:history="1">
            <w:r w:rsidR="00B7770D" w:rsidRPr="00786DD1">
              <w:rPr>
                <w:rStyle w:val="a6"/>
                <w:rFonts w:ascii="MS PGothic" w:eastAsia="MS PGothic" w:hAnsi="MS PGothic"/>
                <w:noProof/>
              </w:rPr>
              <w:t>5</w:t>
            </w:r>
            <w:r w:rsidR="00B7770D" w:rsidRPr="00786DD1">
              <w:rPr>
                <w:rStyle w:val="a6"/>
                <w:rFonts w:asciiTheme="minorEastAsia" w:hAnsiTheme="minorEastAsia" w:hint="eastAsia"/>
                <w:noProof/>
              </w:rPr>
              <w:t>、</w:t>
            </w:r>
            <w:r w:rsidR="00B7770D" w:rsidRPr="00786DD1">
              <w:rPr>
                <w:rStyle w:val="a6"/>
                <w:rFonts w:hint="eastAsia"/>
                <w:noProof/>
              </w:rPr>
              <w:t>投标人营业执照</w:t>
            </w:r>
            <w:r w:rsidR="00B7770D">
              <w:rPr>
                <w:noProof/>
                <w:webHidden/>
              </w:rPr>
              <w:tab/>
            </w:r>
            <w:r w:rsidR="00B7770D">
              <w:rPr>
                <w:noProof/>
                <w:webHidden/>
              </w:rPr>
              <w:fldChar w:fldCharType="begin"/>
            </w:r>
            <w:r w:rsidR="00B7770D">
              <w:rPr>
                <w:noProof/>
                <w:webHidden/>
              </w:rPr>
              <w:instrText xml:space="preserve"> PAGEREF _Toc491206276 \h </w:instrText>
            </w:r>
            <w:r w:rsidR="00B7770D">
              <w:rPr>
                <w:noProof/>
                <w:webHidden/>
              </w:rPr>
            </w:r>
            <w:r w:rsidR="00B7770D">
              <w:rPr>
                <w:noProof/>
                <w:webHidden/>
              </w:rPr>
              <w:fldChar w:fldCharType="separate"/>
            </w:r>
            <w:r w:rsidR="00A52598">
              <w:rPr>
                <w:noProof/>
                <w:webHidden/>
              </w:rPr>
              <w:t>37</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77" w:history="1">
            <w:r w:rsidR="00B7770D" w:rsidRPr="00786DD1">
              <w:rPr>
                <w:rStyle w:val="a6"/>
                <w:noProof/>
              </w:rPr>
              <w:t>6</w:t>
            </w:r>
            <w:r w:rsidR="00B7770D" w:rsidRPr="00786DD1">
              <w:rPr>
                <w:rStyle w:val="a6"/>
                <w:rFonts w:hint="eastAsia"/>
                <w:noProof/>
              </w:rPr>
              <w:t>、投标货物安全生产许可证、货物鉴定证书、货物销售许可证</w:t>
            </w:r>
            <w:r w:rsidR="00B7770D">
              <w:rPr>
                <w:noProof/>
                <w:webHidden/>
              </w:rPr>
              <w:tab/>
            </w:r>
            <w:r w:rsidR="00B7770D">
              <w:rPr>
                <w:noProof/>
                <w:webHidden/>
              </w:rPr>
              <w:fldChar w:fldCharType="begin"/>
            </w:r>
            <w:r w:rsidR="00B7770D">
              <w:rPr>
                <w:noProof/>
                <w:webHidden/>
              </w:rPr>
              <w:instrText xml:space="preserve"> PAGEREF _Toc491206277 \h </w:instrText>
            </w:r>
            <w:r w:rsidR="00B7770D">
              <w:rPr>
                <w:noProof/>
                <w:webHidden/>
              </w:rPr>
            </w:r>
            <w:r w:rsidR="00B7770D">
              <w:rPr>
                <w:noProof/>
                <w:webHidden/>
              </w:rPr>
              <w:fldChar w:fldCharType="separate"/>
            </w:r>
            <w:r w:rsidR="00A52598">
              <w:rPr>
                <w:noProof/>
                <w:webHidden/>
              </w:rPr>
              <w:t>38</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78" w:history="1">
            <w:r w:rsidR="00B7770D" w:rsidRPr="00786DD1">
              <w:rPr>
                <w:rStyle w:val="a6"/>
                <w:noProof/>
              </w:rPr>
              <w:t>7</w:t>
            </w:r>
            <w:r w:rsidR="00B7770D" w:rsidRPr="00786DD1">
              <w:rPr>
                <w:rStyle w:val="a6"/>
                <w:rFonts w:hint="eastAsia"/>
                <w:noProof/>
              </w:rPr>
              <w:t>、投标人产品销售代理证书或制造厂家正式授权证书</w:t>
            </w:r>
            <w:r w:rsidR="00B7770D">
              <w:rPr>
                <w:noProof/>
                <w:webHidden/>
              </w:rPr>
              <w:tab/>
            </w:r>
            <w:r w:rsidR="00B7770D">
              <w:rPr>
                <w:noProof/>
                <w:webHidden/>
              </w:rPr>
              <w:fldChar w:fldCharType="begin"/>
            </w:r>
            <w:r w:rsidR="00B7770D">
              <w:rPr>
                <w:noProof/>
                <w:webHidden/>
              </w:rPr>
              <w:instrText xml:space="preserve"> PAGEREF _Toc491206278 \h </w:instrText>
            </w:r>
            <w:r w:rsidR="00B7770D">
              <w:rPr>
                <w:noProof/>
                <w:webHidden/>
              </w:rPr>
            </w:r>
            <w:r w:rsidR="00B7770D">
              <w:rPr>
                <w:noProof/>
                <w:webHidden/>
              </w:rPr>
              <w:fldChar w:fldCharType="separate"/>
            </w:r>
            <w:r w:rsidR="00A52598">
              <w:rPr>
                <w:noProof/>
                <w:webHidden/>
              </w:rPr>
              <w:t>39</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79" w:history="1">
            <w:r w:rsidR="00B7770D" w:rsidRPr="00786DD1">
              <w:rPr>
                <w:rStyle w:val="a6"/>
                <w:noProof/>
              </w:rPr>
              <w:t>8</w:t>
            </w:r>
            <w:r w:rsidR="00B7770D" w:rsidRPr="00786DD1">
              <w:rPr>
                <w:rStyle w:val="a6"/>
                <w:rFonts w:hint="eastAsia"/>
                <w:noProof/>
              </w:rPr>
              <w:t>、投标人质量管理和质量保证体系等方面的认证证书</w:t>
            </w:r>
            <w:r w:rsidR="00B7770D">
              <w:rPr>
                <w:noProof/>
                <w:webHidden/>
              </w:rPr>
              <w:tab/>
            </w:r>
            <w:r w:rsidR="00B7770D">
              <w:rPr>
                <w:noProof/>
                <w:webHidden/>
              </w:rPr>
              <w:fldChar w:fldCharType="begin"/>
            </w:r>
            <w:r w:rsidR="00B7770D">
              <w:rPr>
                <w:noProof/>
                <w:webHidden/>
              </w:rPr>
              <w:instrText xml:space="preserve"> PAGEREF _Toc491206279 \h </w:instrText>
            </w:r>
            <w:r w:rsidR="00B7770D">
              <w:rPr>
                <w:noProof/>
                <w:webHidden/>
              </w:rPr>
            </w:r>
            <w:r w:rsidR="00B7770D">
              <w:rPr>
                <w:noProof/>
                <w:webHidden/>
              </w:rPr>
              <w:fldChar w:fldCharType="separate"/>
            </w:r>
            <w:r w:rsidR="00A52598">
              <w:rPr>
                <w:noProof/>
                <w:webHidden/>
              </w:rPr>
              <w:t>40</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80" w:history="1">
            <w:r w:rsidR="00B7770D" w:rsidRPr="00786DD1">
              <w:rPr>
                <w:rStyle w:val="a6"/>
                <w:noProof/>
              </w:rPr>
              <w:t>9</w:t>
            </w:r>
            <w:r w:rsidR="00B7770D" w:rsidRPr="00786DD1">
              <w:rPr>
                <w:rStyle w:val="a6"/>
                <w:rFonts w:hint="eastAsia"/>
                <w:noProof/>
              </w:rPr>
              <w:t>、类似案例成功的业绩</w:t>
            </w:r>
            <w:r w:rsidR="00B7770D">
              <w:rPr>
                <w:noProof/>
                <w:webHidden/>
              </w:rPr>
              <w:tab/>
            </w:r>
            <w:r w:rsidR="00B7770D">
              <w:rPr>
                <w:noProof/>
                <w:webHidden/>
              </w:rPr>
              <w:fldChar w:fldCharType="begin"/>
            </w:r>
            <w:r w:rsidR="00B7770D">
              <w:rPr>
                <w:noProof/>
                <w:webHidden/>
              </w:rPr>
              <w:instrText xml:space="preserve"> PAGEREF _Toc491206280 \h </w:instrText>
            </w:r>
            <w:r w:rsidR="00B7770D">
              <w:rPr>
                <w:noProof/>
                <w:webHidden/>
              </w:rPr>
            </w:r>
            <w:r w:rsidR="00B7770D">
              <w:rPr>
                <w:noProof/>
                <w:webHidden/>
              </w:rPr>
              <w:fldChar w:fldCharType="separate"/>
            </w:r>
            <w:r w:rsidR="00A52598">
              <w:rPr>
                <w:noProof/>
                <w:webHidden/>
              </w:rPr>
              <w:t>41</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81" w:history="1">
            <w:r w:rsidR="00B7770D" w:rsidRPr="00786DD1">
              <w:rPr>
                <w:rStyle w:val="a6"/>
                <w:noProof/>
              </w:rPr>
              <w:t>10</w:t>
            </w:r>
            <w:r w:rsidR="00B7770D" w:rsidRPr="00786DD1">
              <w:rPr>
                <w:rStyle w:val="a6"/>
                <w:rFonts w:hint="eastAsia"/>
                <w:noProof/>
              </w:rPr>
              <w:t>、本年度或上一年度的财务报表、审计报告</w:t>
            </w:r>
            <w:r w:rsidR="00B7770D">
              <w:rPr>
                <w:noProof/>
                <w:webHidden/>
              </w:rPr>
              <w:tab/>
            </w:r>
            <w:r w:rsidR="00B7770D">
              <w:rPr>
                <w:noProof/>
                <w:webHidden/>
              </w:rPr>
              <w:fldChar w:fldCharType="begin"/>
            </w:r>
            <w:r w:rsidR="00B7770D">
              <w:rPr>
                <w:noProof/>
                <w:webHidden/>
              </w:rPr>
              <w:instrText xml:space="preserve"> PAGEREF _Toc491206281 \h </w:instrText>
            </w:r>
            <w:r w:rsidR="00B7770D">
              <w:rPr>
                <w:noProof/>
                <w:webHidden/>
              </w:rPr>
            </w:r>
            <w:r w:rsidR="00B7770D">
              <w:rPr>
                <w:noProof/>
                <w:webHidden/>
              </w:rPr>
              <w:fldChar w:fldCharType="separate"/>
            </w:r>
            <w:r w:rsidR="00A52598">
              <w:rPr>
                <w:noProof/>
                <w:webHidden/>
              </w:rPr>
              <w:t>42</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82" w:history="1">
            <w:r w:rsidR="00B7770D" w:rsidRPr="00786DD1">
              <w:rPr>
                <w:rStyle w:val="a6"/>
                <w:noProof/>
              </w:rPr>
              <w:t>11</w:t>
            </w:r>
            <w:r w:rsidR="00B7770D" w:rsidRPr="00786DD1">
              <w:rPr>
                <w:rStyle w:val="a6"/>
                <w:rFonts w:hint="eastAsia"/>
                <w:noProof/>
              </w:rPr>
              <w:t>、检察院出具的投标人及其法人代表三年内无行贿犯罪记录的证明</w:t>
            </w:r>
            <w:r w:rsidR="00B7770D">
              <w:rPr>
                <w:noProof/>
                <w:webHidden/>
              </w:rPr>
              <w:tab/>
            </w:r>
            <w:r w:rsidR="00B7770D">
              <w:rPr>
                <w:noProof/>
                <w:webHidden/>
              </w:rPr>
              <w:fldChar w:fldCharType="begin"/>
            </w:r>
            <w:r w:rsidR="00B7770D">
              <w:rPr>
                <w:noProof/>
                <w:webHidden/>
              </w:rPr>
              <w:instrText xml:space="preserve"> PAGEREF _Toc491206282 \h </w:instrText>
            </w:r>
            <w:r w:rsidR="00B7770D">
              <w:rPr>
                <w:noProof/>
                <w:webHidden/>
              </w:rPr>
            </w:r>
            <w:r w:rsidR="00B7770D">
              <w:rPr>
                <w:noProof/>
                <w:webHidden/>
              </w:rPr>
              <w:fldChar w:fldCharType="separate"/>
            </w:r>
            <w:r w:rsidR="00A52598">
              <w:rPr>
                <w:noProof/>
                <w:webHidden/>
              </w:rPr>
              <w:t>43</w:t>
            </w:r>
            <w:r w:rsidR="00B7770D">
              <w:rPr>
                <w:noProof/>
                <w:webHidden/>
              </w:rPr>
              <w:fldChar w:fldCharType="end"/>
            </w:r>
          </w:hyperlink>
        </w:p>
        <w:p w:rsidR="00B7770D" w:rsidRDefault="001B1D92">
          <w:pPr>
            <w:pStyle w:val="20"/>
            <w:tabs>
              <w:tab w:val="right" w:leader="dot" w:pos="9570"/>
            </w:tabs>
            <w:ind w:left="480"/>
            <w:rPr>
              <w:rFonts w:asciiTheme="minorHAnsi" w:eastAsiaTheme="minorEastAsia" w:hAnsiTheme="minorHAnsi" w:cstheme="minorBidi"/>
              <w:noProof/>
              <w:sz w:val="21"/>
              <w:szCs w:val="22"/>
            </w:rPr>
          </w:pPr>
          <w:hyperlink w:anchor="_Toc491206283" w:history="1">
            <w:r w:rsidR="00B7770D" w:rsidRPr="00786DD1">
              <w:rPr>
                <w:rStyle w:val="a6"/>
                <w:rFonts w:eastAsia="Times New Roman"/>
                <w:noProof/>
              </w:rPr>
              <w:t>12</w:t>
            </w:r>
            <w:r w:rsidR="00B7770D" w:rsidRPr="00786DD1">
              <w:rPr>
                <w:rStyle w:val="a6"/>
                <w:rFonts w:asciiTheme="minorEastAsia" w:hAnsiTheme="minorEastAsia" w:hint="eastAsia"/>
                <w:noProof/>
              </w:rPr>
              <w:t>、</w:t>
            </w:r>
            <w:r w:rsidR="0067395E">
              <w:rPr>
                <w:rStyle w:val="a6"/>
                <w:rFonts w:hint="eastAsia"/>
                <w:noProof/>
              </w:rPr>
              <w:t>投标人认为可以证明其能力</w:t>
            </w:r>
            <w:r w:rsidR="0067395E">
              <w:rPr>
                <w:rStyle w:val="a6"/>
                <w:rFonts w:hint="eastAsia"/>
                <w:noProof/>
              </w:rPr>
              <w:t>、</w:t>
            </w:r>
            <w:r w:rsidR="0067395E">
              <w:rPr>
                <w:rStyle w:val="a6"/>
                <w:rFonts w:hint="eastAsia"/>
                <w:noProof/>
              </w:rPr>
              <w:t>业绩、信誉和信用的的其他材料</w:t>
            </w:r>
            <w:r w:rsidR="00B7770D">
              <w:rPr>
                <w:noProof/>
                <w:webHidden/>
              </w:rPr>
              <w:tab/>
            </w:r>
            <w:r w:rsidR="00B7770D">
              <w:rPr>
                <w:noProof/>
                <w:webHidden/>
              </w:rPr>
              <w:fldChar w:fldCharType="begin"/>
            </w:r>
            <w:r w:rsidR="00B7770D">
              <w:rPr>
                <w:noProof/>
                <w:webHidden/>
              </w:rPr>
              <w:instrText xml:space="preserve"> PAGEREF _Toc491206283 \h </w:instrText>
            </w:r>
            <w:r w:rsidR="00B7770D">
              <w:rPr>
                <w:noProof/>
                <w:webHidden/>
              </w:rPr>
            </w:r>
            <w:r w:rsidR="00B7770D">
              <w:rPr>
                <w:noProof/>
                <w:webHidden/>
              </w:rPr>
              <w:fldChar w:fldCharType="separate"/>
            </w:r>
            <w:r w:rsidR="00A52598">
              <w:rPr>
                <w:noProof/>
                <w:webHidden/>
              </w:rPr>
              <w:t>44</w:t>
            </w:r>
            <w:r w:rsidR="00B7770D">
              <w:rPr>
                <w:noProof/>
                <w:webHidden/>
              </w:rPr>
              <w:fldChar w:fldCharType="end"/>
            </w:r>
          </w:hyperlink>
        </w:p>
        <w:p w:rsidR="00A067EF" w:rsidRDefault="00A067EF">
          <w:r>
            <w:rPr>
              <w:b/>
              <w:bCs/>
              <w:lang w:val="zh-CN"/>
            </w:rPr>
            <w:fldChar w:fldCharType="end"/>
          </w:r>
        </w:p>
      </w:sdtContent>
    </w:sdt>
    <w:p w:rsidR="00A067EF" w:rsidRDefault="00A067EF">
      <w:pPr>
        <w:widowControl/>
        <w:spacing w:line="240" w:lineRule="auto"/>
        <w:rPr>
          <w:rFonts w:ascii="宋体" w:eastAsiaTheme="minorEastAsia" w:hAnsi="宋体" w:cstheme="minorBidi"/>
          <w:b/>
          <w:bCs/>
          <w:lang w:val="x-none" w:eastAsia="x-none"/>
        </w:rPr>
      </w:pPr>
      <w:r>
        <w:rPr>
          <w:rFonts w:ascii="宋体" w:eastAsiaTheme="minorEastAsia" w:hAnsi="宋体" w:cstheme="minorBidi"/>
          <w:b/>
          <w:bCs/>
          <w:lang w:val="x-none" w:eastAsia="x-none"/>
        </w:rPr>
        <w:br w:type="page"/>
      </w:r>
    </w:p>
    <w:p w:rsidR="00A067EF" w:rsidRDefault="00A067EF">
      <w:pPr>
        <w:widowControl/>
        <w:spacing w:line="240" w:lineRule="auto"/>
        <w:rPr>
          <w:rFonts w:ascii="宋体" w:eastAsiaTheme="minorEastAsia" w:hAnsi="宋体" w:cstheme="minorBidi"/>
          <w:b/>
          <w:bCs/>
          <w:lang w:val="x-none" w:eastAsia="x-none"/>
        </w:rPr>
      </w:pPr>
    </w:p>
    <w:p w:rsidR="00A11D57" w:rsidRDefault="00C2409B" w:rsidP="00AC6C46">
      <w:pPr>
        <w:pStyle w:val="1"/>
      </w:pPr>
      <w:bookmarkStart w:id="0" w:name="_Toc491206242"/>
      <w:proofErr w:type="spellStart"/>
      <w:r>
        <w:t>一</w:t>
      </w:r>
      <w:r>
        <w:rPr>
          <w:rFonts w:hint="eastAsia"/>
        </w:rPr>
        <w:t>、</w:t>
      </w:r>
      <w:r>
        <w:t>投标报价</w:t>
      </w:r>
      <w:bookmarkEnd w:id="0"/>
      <w:proofErr w:type="spellEnd"/>
    </w:p>
    <w:p w:rsidR="00C2409B" w:rsidRDefault="00B2023C" w:rsidP="00B2023C">
      <w:pPr>
        <w:pStyle w:val="2"/>
      </w:pPr>
      <w:bookmarkStart w:id="1" w:name="_Toc491206243"/>
      <w:r>
        <w:rPr>
          <w:rFonts w:hint="eastAsia"/>
        </w:rPr>
        <w:t>1</w:t>
      </w:r>
      <w:r>
        <w:rPr>
          <w:rFonts w:hint="eastAsia"/>
        </w:rPr>
        <w:t>、投标函</w:t>
      </w:r>
      <w:bookmarkEnd w:id="1"/>
    </w:p>
    <w:p w:rsidR="00336248" w:rsidRPr="00B57D7D" w:rsidRDefault="00336248" w:rsidP="00B57D7D">
      <w:r w:rsidRPr="00B57D7D">
        <w:rPr>
          <w:rFonts w:hint="eastAsia"/>
        </w:rPr>
        <w:t>致：</w:t>
      </w:r>
      <w:r w:rsidRPr="00B57D7D">
        <w:rPr>
          <w:rFonts w:hint="eastAsia"/>
        </w:rPr>
        <w:t xml:space="preserve"> </w:t>
      </w:r>
      <w:r w:rsidRPr="00B57D7D">
        <w:rPr>
          <w:rFonts w:hint="eastAsia"/>
        </w:rPr>
        <w:t>上海新域工程建设咨询有限公司</w:t>
      </w:r>
      <w:r w:rsidRPr="00B57D7D">
        <w:rPr>
          <w:rFonts w:hint="eastAsia"/>
        </w:rPr>
        <w:tab/>
      </w:r>
      <w:r w:rsidRPr="00B57D7D">
        <w:rPr>
          <w:rFonts w:hint="eastAsia"/>
        </w:rPr>
        <w:tab/>
      </w:r>
      <w:r w:rsidRPr="00B57D7D">
        <w:rPr>
          <w:rFonts w:hint="eastAsia"/>
        </w:rPr>
        <w:tab/>
      </w:r>
      <w:r w:rsidRPr="00B57D7D">
        <w:rPr>
          <w:rFonts w:hint="eastAsia"/>
        </w:rPr>
        <w:tab/>
      </w:r>
      <w:r w:rsidRPr="00B57D7D">
        <w:rPr>
          <w:rFonts w:hint="eastAsia"/>
        </w:rPr>
        <w:tab/>
      </w:r>
      <w:r w:rsidRPr="00B57D7D">
        <w:rPr>
          <w:rFonts w:hint="eastAsia"/>
        </w:rPr>
        <w:tab/>
      </w:r>
    </w:p>
    <w:p w:rsidR="00336248" w:rsidRPr="00B57D7D" w:rsidRDefault="00B57D7D" w:rsidP="001C304B">
      <w:pPr>
        <w:pStyle w:val="a8"/>
        <w:spacing w:line="360" w:lineRule="auto"/>
        <w:ind w:firstLine="0"/>
        <w:rPr>
          <w:rFonts w:asciiTheme="minorEastAsia" w:hAnsiTheme="minorEastAsia"/>
          <w:sz w:val="24"/>
          <w:szCs w:val="24"/>
        </w:rPr>
      </w:pPr>
      <w:r w:rsidRPr="00B57D7D">
        <w:rPr>
          <w:rFonts w:hAnsi="宋体" w:hint="eastAsia"/>
          <w:sz w:val="24"/>
          <w:szCs w:val="24"/>
        </w:rPr>
        <w:t>根据贵方</w:t>
      </w:r>
      <w:proofErr w:type="gramStart"/>
      <w:r w:rsidRPr="00D9766A">
        <w:rPr>
          <w:rFonts w:hAnsi="宋体"/>
          <w:sz w:val="24"/>
          <w:szCs w:val="24"/>
          <w:u w:val="single"/>
        </w:rPr>
        <w:t>政府北</w:t>
      </w:r>
      <w:proofErr w:type="gramEnd"/>
      <w:r w:rsidRPr="00D9766A">
        <w:rPr>
          <w:rFonts w:hAnsi="宋体"/>
          <w:sz w:val="24"/>
          <w:szCs w:val="24"/>
          <w:u w:val="single"/>
        </w:rPr>
        <w:t>二楼会议室采购会议系统及安装工程</w:t>
      </w:r>
      <w:r w:rsidRPr="00B57D7D">
        <w:rPr>
          <w:rFonts w:hAnsi="宋体" w:hint="eastAsia"/>
          <w:bCs/>
          <w:sz w:val="24"/>
          <w:szCs w:val="24"/>
          <w:u w:val="single"/>
        </w:rPr>
        <w:t>、</w:t>
      </w:r>
      <w:r w:rsidR="00D9766A">
        <w:rPr>
          <w:rFonts w:hAnsi="宋体" w:hint="eastAsia"/>
          <w:bCs/>
          <w:sz w:val="24"/>
          <w:szCs w:val="24"/>
          <w:u w:val="single"/>
        </w:rPr>
        <w:t>/</w:t>
      </w:r>
      <w:r w:rsidRPr="00B57D7D">
        <w:rPr>
          <w:rFonts w:hAnsi="宋体" w:hint="eastAsia"/>
          <w:sz w:val="24"/>
          <w:szCs w:val="24"/>
        </w:rPr>
        <w:t>采购的招标公告及投标邀请，</w:t>
      </w:r>
      <w:r w:rsidRPr="00B57D7D">
        <w:rPr>
          <w:rFonts w:hAnsi="宋体" w:hint="eastAsia"/>
          <w:sz w:val="24"/>
          <w:szCs w:val="24"/>
          <w:u w:val="single"/>
        </w:rPr>
        <w:t xml:space="preserve">  </w:t>
      </w:r>
      <w:r>
        <w:rPr>
          <w:rFonts w:hAnsi="宋体"/>
          <w:sz w:val="24"/>
          <w:szCs w:val="24"/>
          <w:u w:val="single"/>
        </w:rPr>
        <w:t xml:space="preserve"> </w:t>
      </w:r>
      <w:r w:rsidRPr="00B57D7D">
        <w:rPr>
          <w:rFonts w:hAnsi="宋体" w:hint="eastAsia"/>
          <w:sz w:val="24"/>
          <w:szCs w:val="24"/>
          <w:u w:val="single"/>
        </w:rPr>
        <w:t xml:space="preserve"> </w:t>
      </w:r>
      <w:r w:rsidR="001C304B">
        <w:rPr>
          <w:rFonts w:hAnsi="宋体" w:hint="eastAsia"/>
          <w:sz w:val="24"/>
          <w:szCs w:val="24"/>
          <w:u w:val="single"/>
        </w:rPr>
        <w:t>、（</w:t>
      </w:r>
      <w:r w:rsidR="001C304B" w:rsidRPr="001C304B">
        <w:rPr>
          <w:rFonts w:hAnsi="宋体" w:hint="eastAsia"/>
          <w:sz w:val="24"/>
          <w:szCs w:val="24"/>
        </w:rPr>
        <w:t>姓名和职位</w:t>
      </w:r>
      <w:r w:rsidR="001C304B">
        <w:rPr>
          <w:rFonts w:hAnsi="宋体" w:hint="eastAsia"/>
          <w:sz w:val="24"/>
          <w:szCs w:val="24"/>
        </w:rPr>
        <w:t>）</w:t>
      </w:r>
      <w:r w:rsidRPr="00B57D7D">
        <w:rPr>
          <w:rFonts w:hAnsi="宋体" w:hint="eastAsia"/>
          <w:sz w:val="24"/>
          <w:szCs w:val="24"/>
        </w:rPr>
        <w:t>被正式授权代表投标人</w:t>
      </w:r>
      <w:r w:rsidR="00D851D6" w:rsidRPr="00D851D6">
        <w:rPr>
          <w:rFonts w:asciiTheme="minorEastAsia" w:hAnsiTheme="minorEastAsia" w:hint="eastAsia"/>
          <w:sz w:val="24"/>
          <w:szCs w:val="24"/>
          <w:u w:val="single"/>
        </w:rPr>
        <w:t>上海通久实业有限公司、</w:t>
      </w:r>
      <w:r w:rsidR="00D851D6" w:rsidRPr="00D851D6">
        <w:rPr>
          <w:rFonts w:hAnsi="宋体" w:hint="eastAsia"/>
          <w:sz w:val="24"/>
          <w:szCs w:val="24"/>
          <w:u w:val="single"/>
        </w:rPr>
        <w:t>普陀区真南路822弄129号2号北2楼</w:t>
      </w:r>
      <w:r w:rsidRPr="00B57D7D">
        <w:rPr>
          <w:rFonts w:hAnsi="宋体" w:hint="eastAsia"/>
          <w:sz w:val="24"/>
          <w:szCs w:val="24"/>
        </w:rPr>
        <w:t>，（投标人名称、地址），向贵方提交投标文件正本1份、副本5份。</w:t>
      </w:r>
    </w:p>
    <w:p w:rsidR="00336248" w:rsidRPr="00B57D7D" w:rsidRDefault="00336248" w:rsidP="00B57D7D">
      <w:pPr>
        <w:rPr>
          <w:rFonts w:asciiTheme="minorEastAsia" w:eastAsiaTheme="minorEastAsia" w:hAnsiTheme="minorEastAsia"/>
        </w:rPr>
      </w:pPr>
      <w:r w:rsidRPr="00B57D7D">
        <w:rPr>
          <w:rFonts w:asciiTheme="minorEastAsia" w:eastAsiaTheme="minorEastAsia" w:hAnsiTheme="minorEastAsia" w:hint="eastAsia"/>
        </w:rPr>
        <w:tab/>
        <w:t>据此函，投标人</w:t>
      </w:r>
      <w:proofErr w:type="gramStart"/>
      <w:r w:rsidRPr="00B57D7D">
        <w:rPr>
          <w:rFonts w:asciiTheme="minorEastAsia" w:eastAsiaTheme="minorEastAsia" w:hAnsiTheme="minorEastAsia" w:hint="eastAsia"/>
        </w:rPr>
        <w:t>兹宣布</w:t>
      </w:r>
      <w:proofErr w:type="gramEnd"/>
      <w:r w:rsidRPr="00B57D7D">
        <w:rPr>
          <w:rFonts w:asciiTheme="minorEastAsia" w:eastAsiaTheme="minorEastAsia" w:hAnsiTheme="minorEastAsia" w:hint="eastAsia"/>
        </w:rPr>
        <w:t>同意如下：</w:t>
      </w:r>
      <w:r w:rsidRPr="00B57D7D">
        <w:rPr>
          <w:rFonts w:asciiTheme="minorEastAsia" w:eastAsiaTheme="minorEastAsia" w:hAnsiTheme="minorEastAsia" w:hint="eastAsia"/>
        </w:rPr>
        <w:tab/>
      </w:r>
      <w:r w:rsidRPr="00B57D7D">
        <w:rPr>
          <w:rFonts w:asciiTheme="minorEastAsia" w:eastAsiaTheme="minorEastAsia" w:hAnsiTheme="minorEastAsia" w:hint="eastAsia"/>
        </w:rPr>
        <w:tab/>
      </w:r>
      <w:r w:rsidRPr="00B57D7D">
        <w:rPr>
          <w:rFonts w:asciiTheme="minorEastAsia" w:eastAsiaTheme="minorEastAsia" w:hAnsiTheme="minorEastAsia" w:hint="eastAsia"/>
        </w:rPr>
        <w:tab/>
      </w:r>
      <w:r w:rsidRPr="00B57D7D">
        <w:rPr>
          <w:rFonts w:asciiTheme="minorEastAsia" w:eastAsiaTheme="minorEastAsia" w:hAnsiTheme="minorEastAsia" w:hint="eastAsia"/>
        </w:rPr>
        <w:tab/>
      </w:r>
      <w:r w:rsidRPr="00B57D7D">
        <w:rPr>
          <w:rFonts w:asciiTheme="minorEastAsia" w:eastAsiaTheme="minorEastAsia" w:hAnsiTheme="minorEastAsia" w:hint="eastAsia"/>
        </w:rPr>
        <w:tab/>
      </w:r>
      <w:r w:rsidRPr="00B57D7D">
        <w:rPr>
          <w:rFonts w:asciiTheme="minorEastAsia" w:eastAsiaTheme="minorEastAsia" w:hAnsiTheme="minorEastAsia" w:hint="eastAsia"/>
        </w:rPr>
        <w:tab/>
      </w:r>
    </w:p>
    <w:p w:rsidR="00336248" w:rsidRPr="00B57D7D" w:rsidRDefault="00336248" w:rsidP="00D851D6">
      <w:pPr>
        <w:rPr>
          <w:rFonts w:asciiTheme="minorEastAsia" w:eastAsiaTheme="minorEastAsia" w:hAnsiTheme="minorEastAsia"/>
        </w:rPr>
      </w:pPr>
      <w:r w:rsidRPr="00B57D7D">
        <w:rPr>
          <w:rFonts w:asciiTheme="minorEastAsia" w:eastAsiaTheme="minorEastAsia" w:hAnsiTheme="minorEastAsia" w:hint="eastAsia"/>
        </w:rPr>
        <w:tab/>
        <w:t>1.按招标文件规定，我方的投标总价为</w:t>
      </w:r>
      <w:r w:rsidR="00D9766A" w:rsidRPr="00D9766A">
        <w:rPr>
          <w:rFonts w:asciiTheme="minorEastAsia" w:eastAsiaTheme="minorEastAsia" w:hAnsiTheme="minorEastAsia" w:hint="eastAsia"/>
          <w:u w:val="single"/>
        </w:rPr>
        <w:t>贰拾贰万壹仟伍佰玖拾</w:t>
      </w:r>
      <w:r w:rsidRPr="00B57D7D">
        <w:rPr>
          <w:rFonts w:asciiTheme="minorEastAsia" w:eastAsiaTheme="minorEastAsia" w:hAnsiTheme="minorEastAsia" w:hint="eastAsia"/>
        </w:rPr>
        <w:t>（大写）元人民币。</w:t>
      </w:r>
      <w:r w:rsidR="00D851D6">
        <w:rPr>
          <w:rFonts w:asciiTheme="minorEastAsia" w:eastAsiaTheme="minorEastAsia" w:hAnsiTheme="minorEastAsia" w:hint="eastAsia"/>
        </w:rPr>
        <w:tab/>
      </w:r>
      <w:r w:rsidR="00D851D6">
        <w:rPr>
          <w:rFonts w:asciiTheme="minorEastAsia" w:eastAsiaTheme="minorEastAsia" w:hAnsiTheme="minorEastAsia" w:hint="eastAsia"/>
        </w:rPr>
        <w:tab/>
      </w:r>
      <w:r w:rsidRPr="00B57D7D">
        <w:rPr>
          <w:rFonts w:asciiTheme="minorEastAsia" w:eastAsiaTheme="minorEastAsia" w:hAnsiTheme="minorEastAsia" w:hint="eastAsia"/>
        </w:rPr>
        <w:t>2.我方已详细研究了全部招标文件，包括招标文件的澄清和修改文件（如果有的话）、参考资料及有关附件，我们已完全理解并接受招标文件的各项规定和要求，对招标文件的合理性、合法性不再有异议。</w:t>
      </w:r>
    </w:p>
    <w:p w:rsidR="00336248" w:rsidRPr="00B57D7D" w:rsidRDefault="00336248" w:rsidP="00D9766A">
      <w:pPr>
        <w:ind w:firstLineChars="200" w:firstLine="480"/>
        <w:rPr>
          <w:rFonts w:asciiTheme="minorEastAsia" w:eastAsiaTheme="minorEastAsia" w:hAnsiTheme="minorEastAsia"/>
        </w:rPr>
      </w:pPr>
      <w:r w:rsidRPr="00B57D7D">
        <w:rPr>
          <w:rFonts w:asciiTheme="minorEastAsia" w:eastAsiaTheme="minorEastAsia" w:hAnsiTheme="minorEastAsia" w:hint="eastAsia"/>
        </w:rPr>
        <w:t>3.投标有效期为自开标之日起</w:t>
      </w:r>
      <w:r w:rsidRPr="00D9766A">
        <w:rPr>
          <w:rFonts w:asciiTheme="minorEastAsia" w:eastAsiaTheme="minorEastAsia" w:hAnsiTheme="minorEastAsia" w:hint="eastAsia"/>
          <w:u w:val="single"/>
        </w:rPr>
        <w:t xml:space="preserve">  90  </w:t>
      </w:r>
      <w:r w:rsidRPr="00B57D7D">
        <w:rPr>
          <w:rFonts w:asciiTheme="minorEastAsia" w:eastAsiaTheme="minorEastAsia" w:hAnsiTheme="minorEastAsia" w:hint="eastAsia"/>
        </w:rPr>
        <w:t>日。</w:t>
      </w:r>
    </w:p>
    <w:p w:rsidR="00336248" w:rsidRPr="00B57D7D" w:rsidRDefault="00336248" w:rsidP="00D9766A">
      <w:pPr>
        <w:ind w:firstLineChars="200" w:firstLine="480"/>
        <w:rPr>
          <w:rFonts w:asciiTheme="minorEastAsia" w:eastAsiaTheme="minorEastAsia" w:hAnsiTheme="minorEastAsia"/>
        </w:rPr>
      </w:pPr>
      <w:r w:rsidRPr="00B57D7D">
        <w:rPr>
          <w:rFonts w:asciiTheme="minorEastAsia" w:eastAsiaTheme="minorEastAsia" w:hAnsiTheme="minorEastAsia" w:hint="eastAsia"/>
        </w:rPr>
        <w:t>4.如我方中标，投标文件将作为本项目合同的组成部分，直至合同履行</w:t>
      </w:r>
      <w:proofErr w:type="gramStart"/>
      <w:r w:rsidRPr="00B57D7D">
        <w:rPr>
          <w:rFonts w:asciiTheme="minorEastAsia" w:eastAsiaTheme="minorEastAsia" w:hAnsiTheme="minorEastAsia" w:hint="eastAsia"/>
        </w:rPr>
        <w:t>完毕止均保持</w:t>
      </w:r>
      <w:proofErr w:type="gramEnd"/>
      <w:r w:rsidRPr="00B57D7D">
        <w:rPr>
          <w:rFonts w:asciiTheme="minorEastAsia" w:eastAsiaTheme="minorEastAsia" w:hAnsiTheme="minorEastAsia" w:hint="eastAsia"/>
        </w:rPr>
        <w:t>有效，我方将按招标文件及政府采购法律、法规的规定，承担完成合同的全部责任和义务。</w:t>
      </w:r>
    </w:p>
    <w:p w:rsidR="00336248" w:rsidRPr="00B57D7D" w:rsidRDefault="00336248" w:rsidP="00D9766A">
      <w:pPr>
        <w:ind w:firstLineChars="200" w:firstLine="480"/>
        <w:rPr>
          <w:rFonts w:asciiTheme="minorEastAsia" w:eastAsiaTheme="minorEastAsia" w:hAnsiTheme="minorEastAsia"/>
        </w:rPr>
      </w:pPr>
      <w:r w:rsidRPr="00B57D7D">
        <w:rPr>
          <w:rFonts w:asciiTheme="minorEastAsia" w:eastAsiaTheme="minorEastAsia" w:hAnsiTheme="minorEastAsia" w:hint="eastAsia"/>
        </w:rPr>
        <w:t>5.如果我方有招标文件规定的不予退还投标保证金的任何行为，我方的投标保证金可被贵方没收。</w:t>
      </w:r>
    </w:p>
    <w:p w:rsidR="00336248" w:rsidRPr="00B57D7D" w:rsidRDefault="00336248" w:rsidP="00D9766A">
      <w:pPr>
        <w:ind w:firstLineChars="200" w:firstLine="480"/>
        <w:rPr>
          <w:rFonts w:asciiTheme="minorEastAsia" w:eastAsiaTheme="minorEastAsia" w:hAnsiTheme="minorEastAsia"/>
        </w:rPr>
      </w:pPr>
      <w:r w:rsidRPr="00B57D7D">
        <w:rPr>
          <w:rFonts w:asciiTheme="minorEastAsia" w:eastAsiaTheme="minorEastAsia" w:hAnsiTheme="minorEastAsia" w:hint="eastAsia"/>
        </w:rPr>
        <w:t>6.我方同意向贵方提供贵方可能进一步要求的与本投标有关的一切证据或资料。</w:t>
      </w:r>
    </w:p>
    <w:p w:rsidR="00336248" w:rsidRPr="00B57D7D" w:rsidRDefault="00336248" w:rsidP="00D9766A">
      <w:pPr>
        <w:ind w:firstLineChars="200" w:firstLine="480"/>
        <w:rPr>
          <w:rFonts w:asciiTheme="minorEastAsia" w:eastAsiaTheme="minorEastAsia" w:hAnsiTheme="minorEastAsia"/>
        </w:rPr>
      </w:pPr>
      <w:r w:rsidRPr="00B57D7D">
        <w:rPr>
          <w:rFonts w:asciiTheme="minorEastAsia" w:eastAsiaTheme="minorEastAsia" w:hAnsiTheme="minorEastAsia" w:hint="eastAsia"/>
        </w:rPr>
        <w:t>7.我方完全理解贵方不一定要接受最低报价的投标或其他任何投标。</w:t>
      </w:r>
    </w:p>
    <w:p w:rsidR="00336248" w:rsidRPr="00B57D7D" w:rsidRDefault="00336248" w:rsidP="00D9766A">
      <w:pPr>
        <w:ind w:firstLineChars="200" w:firstLine="480"/>
        <w:rPr>
          <w:rFonts w:asciiTheme="minorEastAsia" w:eastAsiaTheme="minorEastAsia" w:hAnsiTheme="minorEastAsia"/>
        </w:rPr>
      </w:pPr>
      <w:r w:rsidRPr="00B57D7D">
        <w:rPr>
          <w:rFonts w:asciiTheme="minorEastAsia" w:eastAsiaTheme="minorEastAsia" w:hAnsiTheme="minorEastAsia" w:hint="eastAsia"/>
        </w:rPr>
        <w:t>8.为便于贵方公正、</w:t>
      </w:r>
      <w:proofErr w:type="gramStart"/>
      <w:r w:rsidRPr="00B57D7D">
        <w:rPr>
          <w:rFonts w:asciiTheme="minorEastAsia" w:eastAsiaTheme="minorEastAsia" w:hAnsiTheme="minorEastAsia" w:hint="eastAsia"/>
        </w:rPr>
        <w:t>择优地</w:t>
      </w:r>
      <w:proofErr w:type="gramEnd"/>
      <w:r w:rsidRPr="00B57D7D">
        <w:rPr>
          <w:rFonts w:asciiTheme="minorEastAsia" w:eastAsiaTheme="minorEastAsia" w:hAnsiTheme="minorEastAsia" w:hint="eastAsia"/>
        </w:rPr>
        <w:t>确定中标人及其投标服务，我方就本次投标有关事项郑重声明如下：</w:t>
      </w:r>
    </w:p>
    <w:p w:rsidR="00D9766A" w:rsidRDefault="00336248" w:rsidP="00D9766A">
      <w:pPr>
        <w:ind w:firstLineChars="200" w:firstLine="480"/>
        <w:rPr>
          <w:rFonts w:asciiTheme="minorEastAsia" w:eastAsiaTheme="minorEastAsia" w:hAnsiTheme="minorEastAsia"/>
        </w:rPr>
      </w:pPr>
      <w:r w:rsidRPr="00B57D7D">
        <w:rPr>
          <w:rFonts w:asciiTheme="minorEastAsia" w:eastAsiaTheme="minorEastAsia" w:hAnsiTheme="minorEastAsia" w:hint="eastAsia"/>
        </w:rPr>
        <w:t>（1）我方向贵方提交的所有投标文件、资料都是准确的和真实的。</w:t>
      </w:r>
    </w:p>
    <w:p w:rsidR="00336248" w:rsidRPr="00B57D7D" w:rsidRDefault="00336248" w:rsidP="00D9766A">
      <w:pPr>
        <w:ind w:firstLineChars="200" w:firstLine="480"/>
        <w:rPr>
          <w:rFonts w:asciiTheme="minorEastAsia" w:eastAsiaTheme="minorEastAsia" w:hAnsiTheme="minorEastAsia"/>
        </w:rPr>
      </w:pPr>
      <w:r w:rsidRPr="00B57D7D">
        <w:rPr>
          <w:rFonts w:asciiTheme="minorEastAsia" w:eastAsiaTheme="minorEastAsia" w:hAnsiTheme="minorEastAsia" w:hint="eastAsia"/>
        </w:rPr>
        <w:t>（2）我方不是采购人的附属机构。</w:t>
      </w:r>
    </w:p>
    <w:p w:rsidR="00336248" w:rsidRPr="00B57D7D" w:rsidRDefault="00336248" w:rsidP="00D9766A">
      <w:pPr>
        <w:ind w:firstLineChars="200" w:firstLine="480"/>
        <w:rPr>
          <w:rFonts w:asciiTheme="minorEastAsia" w:eastAsiaTheme="minorEastAsia" w:hAnsiTheme="minorEastAsia"/>
        </w:rPr>
      </w:pPr>
      <w:r w:rsidRPr="00B57D7D">
        <w:rPr>
          <w:rFonts w:asciiTheme="minorEastAsia" w:eastAsiaTheme="minorEastAsia" w:hAnsiTheme="minorEastAsia" w:hint="eastAsia"/>
        </w:rPr>
        <w:t>（3）我方最近三年内因违法行为被通报或者被处罚的情况：</w:t>
      </w:r>
    </w:p>
    <w:p w:rsidR="00336248" w:rsidRPr="00B57D7D" w:rsidRDefault="00336248" w:rsidP="00B57D7D">
      <w:pPr>
        <w:rPr>
          <w:rFonts w:asciiTheme="minorEastAsia" w:eastAsiaTheme="minorEastAsia" w:hAnsiTheme="minorEastAsia"/>
        </w:rPr>
      </w:pPr>
      <w:r w:rsidRPr="00B57D7D">
        <w:rPr>
          <w:rFonts w:asciiTheme="minorEastAsia" w:eastAsiaTheme="minorEastAsia" w:hAnsiTheme="minorEastAsia" w:hint="eastAsia"/>
        </w:rPr>
        <w:t>我方三年内无被通报行为，和被罚行为。</w:t>
      </w:r>
    </w:p>
    <w:p w:rsidR="00336248" w:rsidRDefault="00336248" w:rsidP="00D9766A">
      <w:pPr>
        <w:ind w:firstLineChars="200" w:firstLine="480"/>
        <w:rPr>
          <w:rFonts w:asciiTheme="minorEastAsia" w:eastAsiaTheme="minorEastAsia" w:hAnsiTheme="minorEastAsia"/>
        </w:rPr>
      </w:pPr>
      <w:r w:rsidRPr="00B57D7D">
        <w:rPr>
          <w:rFonts w:asciiTheme="minorEastAsia" w:eastAsiaTheme="minorEastAsia" w:hAnsiTheme="minorEastAsia" w:hint="eastAsia"/>
        </w:rPr>
        <w:t>（4）以上事项如有虚假或隐瞒，我方愿意承担一切后果，并不再寻求任何旨在减轻或免除法律责任的辩解。</w:t>
      </w:r>
    </w:p>
    <w:p w:rsidR="00D851D6" w:rsidRPr="00B57D7D" w:rsidRDefault="00D851D6" w:rsidP="00D9766A">
      <w:pPr>
        <w:ind w:firstLineChars="200" w:firstLine="480"/>
        <w:rPr>
          <w:rFonts w:asciiTheme="minorEastAsia" w:eastAsiaTheme="minorEastAsia" w:hAnsiTheme="minorEastAsia"/>
        </w:rPr>
      </w:pPr>
    </w:p>
    <w:p w:rsidR="00B57D7D" w:rsidRDefault="00336248" w:rsidP="00336248">
      <w:r>
        <w:rPr>
          <w:rFonts w:hint="eastAsia"/>
        </w:rPr>
        <w:t>地址：</w:t>
      </w:r>
      <w:r w:rsidR="00D851D6" w:rsidRPr="00D851D6">
        <w:rPr>
          <w:rFonts w:hint="eastAsia"/>
          <w:u w:val="single"/>
        </w:rPr>
        <w:t>普陀区真南路</w:t>
      </w:r>
      <w:r w:rsidR="00D851D6" w:rsidRPr="00D851D6">
        <w:rPr>
          <w:rFonts w:hint="eastAsia"/>
          <w:u w:val="single"/>
        </w:rPr>
        <w:t>822</w:t>
      </w:r>
      <w:r w:rsidR="00D851D6" w:rsidRPr="00D851D6">
        <w:rPr>
          <w:rFonts w:hint="eastAsia"/>
          <w:u w:val="single"/>
        </w:rPr>
        <w:t>弄</w:t>
      </w:r>
      <w:r w:rsidR="00D851D6" w:rsidRPr="00D851D6">
        <w:rPr>
          <w:rFonts w:hint="eastAsia"/>
          <w:u w:val="single"/>
        </w:rPr>
        <w:t>129</w:t>
      </w:r>
      <w:r w:rsidR="00D851D6" w:rsidRPr="00D851D6">
        <w:rPr>
          <w:rFonts w:hint="eastAsia"/>
          <w:u w:val="single"/>
        </w:rPr>
        <w:t>号</w:t>
      </w:r>
      <w:r w:rsidR="00D851D6" w:rsidRPr="00D851D6">
        <w:rPr>
          <w:rFonts w:hint="eastAsia"/>
          <w:u w:val="single"/>
        </w:rPr>
        <w:t>2</w:t>
      </w:r>
      <w:r w:rsidR="00D851D6" w:rsidRPr="00D851D6">
        <w:rPr>
          <w:rFonts w:hint="eastAsia"/>
          <w:u w:val="single"/>
        </w:rPr>
        <w:t>号北</w:t>
      </w:r>
      <w:r w:rsidR="00D851D6" w:rsidRPr="00D851D6">
        <w:rPr>
          <w:rFonts w:hint="eastAsia"/>
          <w:u w:val="single"/>
        </w:rPr>
        <w:t>2</w:t>
      </w:r>
      <w:r w:rsidR="00D851D6" w:rsidRPr="00D851D6">
        <w:rPr>
          <w:rFonts w:hint="eastAsia"/>
          <w:u w:val="single"/>
        </w:rPr>
        <w:t>楼</w:t>
      </w:r>
      <w:r w:rsidR="00D9766A" w:rsidRPr="00D9766A">
        <w:rPr>
          <w:rFonts w:hint="eastAsia"/>
          <w:u w:val="single"/>
        </w:rPr>
        <w:t xml:space="preserve"> </w:t>
      </w:r>
    </w:p>
    <w:p w:rsidR="00B57D7D" w:rsidRDefault="00336248" w:rsidP="00336248">
      <w:r>
        <w:rPr>
          <w:rFonts w:hint="eastAsia"/>
        </w:rPr>
        <w:t>电话、传真：</w:t>
      </w:r>
      <w:r w:rsidR="00D9766A" w:rsidRPr="00D9766A">
        <w:rPr>
          <w:rFonts w:hint="eastAsia"/>
          <w:u w:val="single"/>
        </w:rPr>
        <w:t xml:space="preserve">                          </w:t>
      </w:r>
    </w:p>
    <w:p w:rsidR="00B57D7D" w:rsidRDefault="00336248" w:rsidP="00336248">
      <w:r>
        <w:rPr>
          <w:rFonts w:hint="eastAsia"/>
        </w:rPr>
        <w:t>邮政编码：</w:t>
      </w:r>
      <w:r w:rsidR="00D9766A">
        <w:rPr>
          <w:rFonts w:hint="eastAsia"/>
          <w:u w:val="single"/>
        </w:rPr>
        <w:t xml:space="preserve">           </w:t>
      </w:r>
      <w:r w:rsidR="00D9766A">
        <w:rPr>
          <w:rFonts w:hint="eastAsia"/>
        </w:rPr>
        <w:t xml:space="preserve">            </w:t>
      </w:r>
    </w:p>
    <w:p w:rsidR="00B57D7D" w:rsidRDefault="00336248" w:rsidP="00336248">
      <w:r>
        <w:rPr>
          <w:rFonts w:hint="eastAsia"/>
        </w:rPr>
        <w:t>开户银行：</w:t>
      </w:r>
      <w:r w:rsidR="00D9766A" w:rsidRPr="00D9766A">
        <w:rPr>
          <w:rFonts w:hint="eastAsia"/>
          <w:u w:val="single"/>
        </w:rPr>
        <w:t xml:space="preserve">                          </w:t>
      </w:r>
    </w:p>
    <w:p w:rsidR="00336248" w:rsidRDefault="00336248" w:rsidP="00336248">
      <w:r>
        <w:rPr>
          <w:rFonts w:hint="eastAsia"/>
        </w:rPr>
        <w:lastRenderedPageBreak/>
        <w:t>银行账号：</w:t>
      </w:r>
      <w:r w:rsidR="00D9766A" w:rsidRPr="00D9766A">
        <w:rPr>
          <w:rFonts w:hint="eastAsia"/>
          <w:u w:val="single"/>
        </w:rPr>
        <w:t xml:space="preserve">                          </w:t>
      </w:r>
    </w:p>
    <w:p w:rsidR="00B57D7D" w:rsidRDefault="00336248" w:rsidP="00336248">
      <w:r>
        <w:rPr>
          <w:rFonts w:hint="eastAsia"/>
        </w:rPr>
        <w:t>投标人授权代表签名：</w:t>
      </w:r>
      <w:r w:rsidR="00D9766A" w:rsidRPr="00D9766A">
        <w:rPr>
          <w:rFonts w:hint="eastAsia"/>
          <w:u w:val="single"/>
        </w:rPr>
        <w:t xml:space="preserve">                          </w:t>
      </w:r>
    </w:p>
    <w:p w:rsidR="00336248" w:rsidRDefault="00336248" w:rsidP="00336248">
      <w:r>
        <w:rPr>
          <w:rFonts w:hint="eastAsia"/>
        </w:rPr>
        <w:t>投标人名称（公章）：</w:t>
      </w:r>
      <w:r w:rsidR="00D9766A" w:rsidRPr="00D9766A">
        <w:rPr>
          <w:rFonts w:hint="eastAsia"/>
          <w:u w:val="single"/>
        </w:rPr>
        <w:t xml:space="preserve">                          </w:t>
      </w:r>
    </w:p>
    <w:p w:rsidR="00336248" w:rsidRDefault="00336248" w:rsidP="00336248"/>
    <w:p w:rsidR="00336248" w:rsidRDefault="00336248" w:rsidP="00336248">
      <w:r>
        <w:rPr>
          <w:rFonts w:hint="eastAsia"/>
        </w:rPr>
        <w:t>日期：</w:t>
      </w:r>
      <w:r w:rsidR="00D9766A">
        <w:t>2017</w:t>
      </w:r>
      <w:r>
        <w:rPr>
          <w:rFonts w:hint="eastAsia"/>
        </w:rPr>
        <w:t>年</w:t>
      </w:r>
      <w:r w:rsidR="00D9766A">
        <w:rPr>
          <w:rFonts w:hint="eastAsia"/>
        </w:rPr>
        <w:t>7</w:t>
      </w:r>
      <w:r>
        <w:rPr>
          <w:rFonts w:hint="eastAsia"/>
        </w:rPr>
        <w:t>月</w:t>
      </w:r>
      <w:r w:rsidR="00D9766A">
        <w:rPr>
          <w:rFonts w:hint="eastAsia"/>
        </w:rPr>
        <w:t>31</w:t>
      </w:r>
      <w:r>
        <w:rPr>
          <w:rFonts w:hint="eastAsia"/>
        </w:rPr>
        <w:t>日</w:t>
      </w:r>
    </w:p>
    <w:p w:rsidR="00B2023C" w:rsidRDefault="00B2023C"/>
    <w:p w:rsidR="00B2023C" w:rsidRDefault="00B2023C"/>
    <w:p w:rsidR="00B2023C" w:rsidRDefault="00B2023C"/>
    <w:p w:rsidR="00B2023C" w:rsidRDefault="00B2023C">
      <w:pPr>
        <w:widowControl/>
        <w:spacing w:line="240" w:lineRule="auto"/>
      </w:pPr>
      <w:r>
        <w:br w:type="page"/>
      </w:r>
    </w:p>
    <w:p w:rsidR="00B2023C" w:rsidRDefault="00B2023C"/>
    <w:p w:rsidR="00B2023C" w:rsidRDefault="00B2023C" w:rsidP="00B2023C">
      <w:pPr>
        <w:pStyle w:val="2"/>
      </w:pPr>
      <w:bookmarkStart w:id="2" w:name="_Toc491206244"/>
      <w:r>
        <w:rPr>
          <w:rFonts w:hint="eastAsia"/>
        </w:rPr>
        <w:t>2</w:t>
      </w:r>
      <w:r>
        <w:rPr>
          <w:rFonts w:hint="eastAsia"/>
        </w:rPr>
        <w:t>、投标一览表</w:t>
      </w:r>
      <w:bookmarkEnd w:id="2"/>
    </w:p>
    <w:p w:rsidR="00D9766A" w:rsidRDefault="00D9766A" w:rsidP="00D9766A">
      <w:pPr>
        <w:spacing w:line="200" w:lineRule="exact"/>
        <w:rPr>
          <w:rFonts w:eastAsia="Times New Roman"/>
        </w:rPr>
      </w:pPr>
    </w:p>
    <w:p w:rsidR="00D9766A" w:rsidRPr="00D9766A" w:rsidRDefault="00D9766A" w:rsidP="00D9766A">
      <w:pPr>
        <w:spacing w:line="209" w:lineRule="exact"/>
        <w:rPr>
          <w:rFonts w:asciiTheme="minorEastAsia" w:eastAsiaTheme="minorEastAsia" w:hAnsiTheme="minorEastAsia"/>
        </w:rPr>
      </w:pPr>
    </w:p>
    <w:p w:rsidR="00D9766A" w:rsidRPr="00D9766A" w:rsidRDefault="00D9766A" w:rsidP="00D9766A">
      <w:pPr>
        <w:tabs>
          <w:tab w:val="left" w:pos="2900"/>
          <w:tab w:val="left" w:pos="5580"/>
        </w:tabs>
        <w:ind w:left="80"/>
        <w:rPr>
          <w:rFonts w:asciiTheme="minorEastAsia" w:eastAsiaTheme="minorEastAsia" w:hAnsiTheme="minorEastAsia"/>
        </w:rPr>
      </w:pPr>
      <w:r w:rsidRPr="00D9766A">
        <w:rPr>
          <w:rFonts w:asciiTheme="minorEastAsia" w:eastAsiaTheme="minorEastAsia" w:hAnsiTheme="minorEastAsia"/>
        </w:rPr>
        <w:t>投标人名称：</w:t>
      </w:r>
      <w:r w:rsidRPr="00D9766A">
        <w:rPr>
          <w:rFonts w:asciiTheme="minorEastAsia" w:eastAsiaTheme="minorEastAsia" w:hAnsiTheme="minorEastAsia" w:hint="eastAsia"/>
          <w:u w:val="single"/>
        </w:rPr>
        <w:t>上海通久实业有限公司</w:t>
      </w:r>
      <w:r>
        <w:rPr>
          <w:rFonts w:asciiTheme="minorEastAsia" w:eastAsiaTheme="minorEastAsia" w:hAnsiTheme="minorEastAsia" w:hint="eastAsia"/>
        </w:rPr>
        <w:t xml:space="preserve"> </w:t>
      </w:r>
      <w:r w:rsidRPr="00D9766A">
        <w:rPr>
          <w:rFonts w:asciiTheme="minorEastAsia" w:eastAsiaTheme="minorEastAsia" w:hAnsiTheme="minorEastAsia"/>
        </w:rPr>
        <w:t>项目名称：</w:t>
      </w:r>
      <w:proofErr w:type="gramStart"/>
      <w:r w:rsidRPr="00D9766A">
        <w:rPr>
          <w:rFonts w:ascii="宋体" w:hAnsi="宋体"/>
          <w:u w:val="single"/>
        </w:rPr>
        <w:t>政府北</w:t>
      </w:r>
      <w:proofErr w:type="gramEnd"/>
      <w:r w:rsidRPr="00D9766A">
        <w:rPr>
          <w:rFonts w:ascii="宋体" w:hAnsi="宋体"/>
          <w:u w:val="single"/>
        </w:rPr>
        <w:t>二楼会议室采购会议系统及安装工程</w:t>
      </w:r>
      <w:r>
        <w:rPr>
          <w:rFonts w:ascii="宋体" w:hAnsi="宋体" w:hint="eastAsia"/>
          <w:u w:val="single"/>
        </w:rPr>
        <w:t xml:space="preserve"> </w:t>
      </w:r>
      <w:r w:rsidRPr="00D9766A">
        <w:rPr>
          <w:rFonts w:asciiTheme="minorEastAsia" w:eastAsiaTheme="minorEastAsia" w:hAnsiTheme="minorEastAsia"/>
        </w:rPr>
        <w:t>招标编号：</w:t>
      </w:r>
      <w:r w:rsidRPr="00D9766A">
        <w:rPr>
          <w:rFonts w:asciiTheme="minorEastAsia" w:eastAsiaTheme="minorEastAsia" w:hAnsiTheme="minorEastAsia" w:hint="eastAsia"/>
          <w:u w:val="single"/>
        </w:rPr>
        <w:t>/</w:t>
      </w:r>
    </w:p>
    <w:tbl>
      <w:tblPr>
        <w:tblStyle w:val="a7"/>
        <w:tblW w:w="0" w:type="auto"/>
        <w:tblLook w:val="04A0" w:firstRow="1" w:lastRow="0" w:firstColumn="1" w:lastColumn="0" w:noHBand="0" w:noVBand="1"/>
      </w:tblPr>
      <w:tblGrid>
        <w:gridCol w:w="3190"/>
        <w:gridCol w:w="3190"/>
        <w:gridCol w:w="3190"/>
      </w:tblGrid>
      <w:tr w:rsidR="00D9766A" w:rsidTr="00D9766A">
        <w:tc>
          <w:tcPr>
            <w:tcW w:w="3190" w:type="dxa"/>
          </w:tcPr>
          <w:p w:rsidR="00D9766A" w:rsidRDefault="00D9766A" w:rsidP="00D9766A">
            <w:pPr>
              <w:tabs>
                <w:tab w:val="left" w:pos="2532"/>
                <w:tab w:val="center" w:pos="4790"/>
              </w:tabs>
              <w:rPr>
                <w:rFonts w:asciiTheme="minorEastAsia" w:eastAsiaTheme="minorEastAsia" w:hAnsiTheme="minorEastAsia"/>
              </w:rPr>
            </w:pPr>
            <w:r>
              <w:rPr>
                <w:rFonts w:asciiTheme="minorEastAsia" w:eastAsiaTheme="minorEastAsia" w:hAnsiTheme="minorEastAsia" w:hint="eastAsia"/>
              </w:rPr>
              <w:t>LED显示屏</w:t>
            </w:r>
          </w:p>
        </w:tc>
        <w:tc>
          <w:tcPr>
            <w:tcW w:w="3190" w:type="dxa"/>
          </w:tcPr>
          <w:p w:rsidR="00D9766A" w:rsidRDefault="00D9766A" w:rsidP="00D9766A">
            <w:pPr>
              <w:tabs>
                <w:tab w:val="left" w:pos="2532"/>
                <w:tab w:val="center" w:pos="4790"/>
              </w:tabs>
              <w:rPr>
                <w:rFonts w:asciiTheme="minorEastAsia" w:eastAsiaTheme="minorEastAsia" w:hAnsiTheme="minorEastAsia"/>
              </w:rPr>
            </w:pPr>
            <w:r>
              <w:rPr>
                <w:rFonts w:asciiTheme="minorEastAsia" w:eastAsiaTheme="minorEastAsia" w:hAnsiTheme="minorEastAsia"/>
              </w:rPr>
              <w:t>设备与材料价格</w:t>
            </w:r>
          </w:p>
        </w:tc>
        <w:tc>
          <w:tcPr>
            <w:tcW w:w="3190" w:type="dxa"/>
          </w:tcPr>
          <w:p w:rsidR="00D9766A" w:rsidRDefault="00D9766A" w:rsidP="00D9766A">
            <w:pPr>
              <w:tabs>
                <w:tab w:val="left" w:pos="2532"/>
                <w:tab w:val="center" w:pos="4790"/>
              </w:tabs>
              <w:rPr>
                <w:rFonts w:asciiTheme="minorEastAsia" w:eastAsiaTheme="minorEastAsia" w:hAnsiTheme="minorEastAsia"/>
              </w:rPr>
            </w:pPr>
            <w:r>
              <w:rPr>
                <w:rFonts w:asciiTheme="minorEastAsia" w:eastAsiaTheme="minorEastAsia" w:hAnsiTheme="minorEastAsia"/>
              </w:rPr>
              <w:t>伴随服务价格</w:t>
            </w:r>
          </w:p>
        </w:tc>
      </w:tr>
      <w:tr w:rsidR="00D9766A" w:rsidTr="00D9766A">
        <w:tc>
          <w:tcPr>
            <w:tcW w:w="3190" w:type="dxa"/>
          </w:tcPr>
          <w:p w:rsidR="00D9766A" w:rsidRDefault="00D9766A" w:rsidP="00D9766A">
            <w:pPr>
              <w:tabs>
                <w:tab w:val="left" w:pos="2532"/>
                <w:tab w:val="center" w:pos="4790"/>
              </w:tabs>
              <w:rPr>
                <w:rFonts w:asciiTheme="minorEastAsia" w:eastAsiaTheme="minorEastAsia" w:hAnsiTheme="minorEastAsia"/>
              </w:rPr>
            </w:pPr>
          </w:p>
        </w:tc>
        <w:tc>
          <w:tcPr>
            <w:tcW w:w="3190" w:type="dxa"/>
          </w:tcPr>
          <w:p w:rsidR="00D9766A" w:rsidRDefault="00D9766A" w:rsidP="00D9766A">
            <w:pPr>
              <w:tabs>
                <w:tab w:val="left" w:pos="2532"/>
                <w:tab w:val="center" w:pos="4790"/>
              </w:tabs>
              <w:rPr>
                <w:rFonts w:asciiTheme="minorEastAsia" w:eastAsiaTheme="minorEastAsia" w:hAnsiTheme="minorEastAsia"/>
              </w:rPr>
            </w:pPr>
          </w:p>
        </w:tc>
        <w:tc>
          <w:tcPr>
            <w:tcW w:w="3190" w:type="dxa"/>
          </w:tcPr>
          <w:p w:rsidR="00D9766A" w:rsidRDefault="00D9766A" w:rsidP="00D9766A">
            <w:pPr>
              <w:tabs>
                <w:tab w:val="left" w:pos="2532"/>
                <w:tab w:val="center" w:pos="4790"/>
              </w:tabs>
              <w:rPr>
                <w:rFonts w:asciiTheme="minorEastAsia" w:eastAsiaTheme="minorEastAsia" w:hAnsiTheme="minorEastAsia"/>
              </w:rPr>
            </w:pPr>
          </w:p>
        </w:tc>
      </w:tr>
      <w:tr w:rsidR="00D9766A" w:rsidTr="00B7770D">
        <w:tc>
          <w:tcPr>
            <w:tcW w:w="3190" w:type="dxa"/>
          </w:tcPr>
          <w:p w:rsidR="00D9766A" w:rsidRDefault="00D9766A" w:rsidP="00D9766A">
            <w:pPr>
              <w:tabs>
                <w:tab w:val="left" w:pos="2532"/>
                <w:tab w:val="center" w:pos="4790"/>
              </w:tabs>
              <w:rPr>
                <w:rFonts w:asciiTheme="minorEastAsia" w:eastAsiaTheme="minorEastAsia" w:hAnsiTheme="minorEastAsia"/>
              </w:rPr>
            </w:pPr>
            <w:r>
              <w:rPr>
                <w:rFonts w:asciiTheme="minorEastAsia" w:eastAsiaTheme="minorEastAsia" w:hAnsiTheme="minorEastAsia"/>
              </w:rPr>
              <w:t>投标总价</w:t>
            </w:r>
          </w:p>
        </w:tc>
        <w:tc>
          <w:tcPr>
            <w:tcW w:w="6380" w:type="dxa"/>
            <w:gridSpan w:val="2"/>
          </w:tcPr>
          <w:p w:rsidR="00D9766A" w:rsidRDefault="00D9766A" w:rsidP="00B7770D">
            <w:pPr>
              <w:tabs>
                <w:tab w:val="left" w:pos="2532"/>
                <w:tab w:val="center" w:pos="4790"/>
              </w:tabs>
              <w:rPr>
                <w:rFonts w:asciiTheme="minorEastAsia" w:eastAsiaTheme="minorEastAsia" w:hAnsiTheme="minorEastAsia"/>
              </w:rPr>
            </w:pPr>
            <w:r>
              <w:rPr>
                <w:rFonts w:asciiTheme="minorEastAsia" w:eastAsiaTheme="minorEastAsia" w:hAnsiTheme="minorEastAsia"/>
              </w:rPr>
              <w:t>大写</w:t>
            </w:r>
            <w:r w:rsidR="00B7770D" w:rsidRPr="00D9766A">
              <w:rPr>
                <w:rFonts w:asciiTheme="minorEastAsia" w:eastAsiaTheme="minorEastAsia" w:hAnsiTheme="minorEastAsia" w:hint="eastAsia"/>
                <w:u w:val="single"/>
              </w:rPr>
              <w:t>贰拾贰万壹仟伍佰玖拾</w:t>
            </w:r>
            <w:r w:rsidR="00B7770D">
              <w:rPr>
                <w:rFonts w:asciiTheme="minorEastAsia" w:eastAsiaTheme="minorEastAsia" w:hAnsiTheme="minorEastAsia" w:hint="eastAsia"/>
                <w:u w:val="single"/>
              </w:rPr>
              <w:t>元整</w:t>
            </w:r>
            <w:r w:rsidRPr="00D9766A">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w:t>
            </w:r>
            <w:r w:rsidR="00B7770D">
              <w:rPr>
                <w:rFonts w:asciiTheme="minorEastAsia" w:eastAsiaTheme="minorEastAsia" w:hAnsiTheme="minorEastAsia"/>
                <w:u w:val="single"/>
              </w:rPr>
              <w:t>221590.00元</w:t>
            </w:r>
          </w:p>
        </w:tc>
      </w:tr>
      <w:tr w:rsidR="00D9766A" w:rsidTr="00B7770D">
        <w:tc>
          <w:tcPr>
            <w:tcW w:w="3190" w:type="dxa"/>
          </w:tcPr>
          <w:p w:rsidR="00D9766A" w:rsidRDefault="00D9766A" w:rsidP="00D9766A">
            <w:pPr>
              <w:tabs>
                <w:tab w:val="left" w:pos="2532"/>
                <w:tab w:val="center" w:pos="4790"/>
              </w:tabs>
              <w:rPr>
                <w:rFonts w:asciiTheme="minorEastAsia" w:eastAsiaTheme="minorEastAsia" w:hAnsiTheme="minorEastAsia"/>
              </w:rPr>
            </w:pPr>
            <w:r>
              <w:rPr>
                <w:rFonts w:asciiTheme="minorEastAsia" w:eastAsiaTheme="minorEastAsia" w:hAnsiTheme="minorEastAsia"/>
              </w:rPr>
              <w:t>质保期</w:t>
            </w:r>
          </w:p>
        </w:tc>
        <w:tc>
          <w:tcPr>
            <w:tcW w:w="6380" w:type="dxa"/>
            <w:gridSpan w:val="2"/>
          </w:tcPr>
          <w:p w:rsidR="00D9766A" w:rsidRDefault="00B7770D" w:rsidP="00D9766A">
            <w:pPr>
              <w:tabs>
                <w:tab w:val="left" w:pos="2532"/>
                <w:tab w:val="center" w:pos="4790"/>
              </w:tabs>
              <w:rPr>
                <w:rFonts w:asciiTheme="minorEastAsia" w:eastAsiaTheme="minorEastAsia" w:hAnsiTheme="minorEastAsia"/>
              </w:rPr>
            </w:pPr>
            <w:r w:rsidRPr="00B7770D">
              <w:rPr>
                <w:rFonts w:asciiTheme="minorEastAsia" w:eastAsiaTheme="minorEastAsia" w:hAnsiTheme="minorEastAsia" w:hint="eastAsia"/>
              </w:rPr>
              <w:t xml:space="preserve">自验收合格之日起 24 </w:t>
            </w:r>
            <w:proofErr w:type="gramStart"/>
            <w:r w:rsidRPr="00B7770D">
              <w:rPr>
                <w:rFonts w:asciiTheme="minorEastAsia" w:eastAsiaTheme="minorEastAsia" w:hAnsiTheme="minorEastAsia" w:hint="eastAsia"/>
              </w:rPr>
              <w:t>个</w:t>
            </w:r>
            <w:proofErr w:type="gramEnd"/>
            <w:r w:rsidRPr="00B7770D">
              <w:rPr>
                <w:rFonts w:asciiTheme="minorEastAsia" w:eastAsiaTheme="minorEastAsia" w:hAnsiTheme="minorEastAsia" w:hint="eastAsia"/>
              </w:rPr>
              <w:t>月</w:t>
            </w:r>
          </w:p>
        </w:tc>
      </w:tr>
      <w:tr w:rsidR="00D9766A" w:rsidTr="00B7770D">
        <w:tc>
          <w:tcPr>
            <w:tcW w:w="3190" w:type="dxa"/>
          </w:tcPr>
          <w:p w:rsidR="00D9766A" w:rsidRDefault="00D9766A" w:rsidP="00D9766A">
            <w:pPr>
              <w:tabs>
                <w:tab w:val="left" w:pos="2532"/>
                <w:tab w:val="center" w:pos="4790"/>
              </w:tabs>
              <w:rPr>
                <w:rFonts w:asciiTheme="minorEastAsia" w:eastAsiaTheme="minorEastAsia" w:hAnsiTheme="minorEastAsia"/>
              </w:rPr>
            </w:pPr>
            <w:r>
              <w:rPr>
                <w:rFonts w:asciiTheme="minorEastAsia" w:eastAsiaTheme="minorEastAsia" w:hAnsiTheme="minorEastAsia"/>
              </w:rPr>
              <w:t>工期</w:t>
            </w:r>
          </w:p>
        </w:tc>
        <w:tc>
          <w:tcPr>
            <w:tcW w:w="6380" w:type="dxa"/>
            <w:gridSpan w:val="2"/>
          </w:tcPr>
          <w:p w:rsidR="00D9766A" w:rsidRDefault="00B7770D" w:rsidP="00D9766A">
            <w:pPr>
              <w:tabs>
                <w:tab w:val="left" w:pos="2532"/>
                <w:tab w:val="center" w:pos="4790"/>
              </w:tabs>
              <w:rPr>
                <w:rFonts w:asciiTheme="minorEastAsia" w:eastAsiaTheme="minorEastAsia" w:hAnsiTheme="minorEastAsia"/>
              </w:rPr>
            </w:pPr>
            <w:r>
              <w:rPr>
                <w:rFonts w:ascii="宋体" w:hAnsi="宋体"/>
                <w:sz w:val="21"/>
              </w:rPr>
              <w:t>十五（</w:t>
            </w:r>
            <w:r>
              <w:rPr>
                <w:rFonts w:eastAsia="Times New Roman"/>
                <w:sz w:val="21"/>
              </w:rPr>
              <w:t>15</w:t>
            </w:r>
            <w:r>
              <w:rPr>
                <w:rFonts w:ascii="宋体" w:hAnsi="宋体"/>
                <w:sz w:val="21"/>
              </w:rPr>
              <w:t>）天</w:t>
            </w:r>
          </w:p>
        </w:tc>
      </w:tr>
    </w:tbl>
    <w:p w:rsidR="00D9766A" w:rsidRPr="00D9766A" w:rsidRDefault="00D9766A" w:rsidP="00D9766A">
      <w:pPr>
        <w:tabs>
          <w:tab w:val="left" w:pos="2532"/>
          <w:tab w:val="center" w:pos="4790"/>
        </w:tabs>
        <w:rPr>
          <w:rFonts w:asciiTheme="minorEastAsia" w:eastAsiaTheme="minorEastAsia" w:hAnsiTheme="minorEastAsia"/>
        </w:rPr>
      </w:pPr>
      <w:r>
        <w:rPr>
          <w:rFonts w:asciiTheme="minorEastAsia" w:eastAsiaTheme="minorEastAsia" w:hAnsiTheme="minorEastAsia"/>
        </w:rPr>
        <w:tab/>
      </w:r>
    </w:p>
    <w:p w:rsidR="00D9766A" w:rsidRPr="00D9766A" w:rsidRDefault="00D9766A" w:rsidP="00D9766A">
      <w:pPr>
        <w:spacing w:line="393" w:lineRule="exact"/>
        <w:rPr>
          <w:rFonts w:asciiTheme="minorEastAsia" w:eastAsiaTheme="minorEastAsia" w:hAnsiTheme="minorEastAsia"/>
        </w:rPr>
      </w:pPr>
    </w:p>
    <w:p w:rsidR="00D9766A" w:rsidRPr="00D9766A" w:rsidRDefault="00D9766A" w:rsidP="00D9766A">
      <w:pPr>
        <w:spacing w:line="0" w:lineRule="atLeast"/>
        <w:ind w:left="80"/>
        <w:rPr>
          <w:rFonts w:asciiTheme="minorEastAsia" w:eastAsiaTheme="minorEastAsia" w:hAnsiTheme="minorEastAsia"/>
        </w:rPr>
      </w:pPr>
      <w:r w:rsidRPr="00D9766A">
        <w:rPr>
          <w:rFonts w:asciiTheme="minorEastAsia" w:eastAsiaTheme="minorEastAsia" w:hAnsiTheme="minorEastAsia"/>
        </w:rPr>
        <w:t>注：</w:t>
      </w:r>
    </w:p>
    <w:p w:rsidR="00D9766A" w:rsidRPr="00D9766A" w:rsidRDefault="00D9766A" w:rsidP="00D9766A">
      <w:pPr>
        <w:spacing w:line="37" w:lineRule="exact"/>
        <w:rPr>
          <w:rFonts w:asciiTheme="minorEastAsia" w:eastAsiaTheme="minorEastAsia" w:hAnsiTheme="minorEastAsia"/>
        </w:rPr>
      </w:pPr>
    </w:p>
    <w:p w:rsidR="00D9766A" w:rsidRPr="00D9766A" w:rsidRDefault="00D9766A" w:rsidP="00D9766A">
      <w:pPr>
        <w:spacing w:line="0" w:lineRule="atLeast"/>
        <w:ind w:left="80"/>
        <w:rPr>
          <w:rFonts w:asciiTheme="minorEastAsia" w:eastAsiaTheme="minorEastAsia" w:hAnsiTheme="minorEastAsia"/>
        </w:rPr>
      </w:pPr>
      <w:r w:rsidRPr="00D9766A">
        <w:rPr>
          <w:rFonts w:asciiTheme="minorEastAsia" w:eastAsiaTheme="minorEastAsia" w:hAnsiTheme="minorEastAsia"/>
        </w:rPr>
        <w:t>1、填写上表时不得改变表格的形式。否则将被视为非响应性投标予以拒绝。</w:t>
      </w:r>
    </w:p>
    <w:p w:rsidR="00D9766A" w:rsidRPr="00D9766A" w:rsidRDefault="00D9766A" w:rsidP="00D9766A">
      <w:pPr>
        <w:spacing w:line="16" w:lineRule="exact"/>
        <w:rPr>
          <w:rFonts w:asciiTheme="minorEastAsia" w:eastAsiaTheme="minorEastAsia" w:hAnsiTheme="minorEastAsia"/>
        </w:rPr>
      </w:pPr>
    </w:p>
    <w:p w:rsidR="00D9766A" w:rsidRPr="00D9766A" w:rsidRDefault="00D9766A" w:rsidP="00D9766A">
      <w:pPr>
        <w:spacing w:line="0" w:lineRule="atLeast"/>
        <w:ind w:left="80"/>
        <w:rPr>
          <w:rFonts w:asciiTheme="minorEastAsia" w:eastAsiaTheme="minorEastAsia" w:hAnsiTheme="minorEastAsia"/>
        </w:rPr>
      </w:pPr>
      <w:r w:rsidRPr="00D9766A">
        <w:rPr>
          <w:rFonts w:asciiTheme="minorEastAsia" w:eastAsiaTheme="minorEastAsia" w:hAnsiTheme="minorEastAsia"/>
        </w:rPr>
        <w:t>2、若本表与投标文件格式其他部分在内容上有出入，以本表为准。</w:t>
      </w:r>
    </w:p>
    <w:p w:rsidR="00D9766A" w:rsidRPr="00D9766A" w:rsidRDefault="00D9766A" w:rsidP="00D9766A">
      <w:pPr>
        <w:spacing w:line="49" w:lineRule="exact"/>
        <w:rPr>
          <w:rFonts w:asciiTheme="minorEastAsia" w:eastAsiaTheme="minorEastAsia" w:hAnsiTheme="minorEastAsia"/>
        </w:rPr>
      </w:pPr>
    </w:p>
    <w:p w:rsidR="00D9766A" w:rsidRPr="00D9766A" w:rsidRDefault="00D9766A" w:rsidP="00D9766A">
      <w:pPr>
        <w:spacing w:line="250" w:lineRule="auto"/>
        <w:ind w:left="80" w:right="380"/>
        <w:rPr>
          <w:rFonts w:asciiTheme="minorEastAsia" w:eastAsiaTheme="minorEastAsia" w:hAnsiTheme="minorEastAsia"/>
        </w:rPr>
      </w:pPr>
      <w:r w:rsidRPr="00D9766A">
        <w:rPr>
          <w:rFonts w:asciiTheme="minorEastAsia" w:eastAsiaTheme="minorEastAsia" w:hAnsiTheme="minorEastAsia"/>
        </w:rPr>
        <w:t>3、报价为最终报价，应包含交货、服务及其他一切相关的费用，除由于数量的增减并经用户单位确认后可依据单价调整外，一律不得变更。4、投标人在投标报价时必须充分考虑本项目所需的所有材料的种类、数量，如果在报价中有缺项和漏项，则将被认为该项的价格已经包含在其他项中。招标方在签订合同的时候，不会对投标人缺漏项的金额给予补偿。</w:t>
      </w:r>
    </w:p>
    <w:p w:rsidR="00D9766A" w:rsidRPr="00D9766A" w:rsidRDefault="00D9766A" w:rsidP="00D9766A">
      <w:pPr>
        <w:spacing w:line="282" w:lineRule="exact"/>
        <w:rPr>
          <w:rFonts w:asciiTheme="minorEastAsia" w:eastAsiaTheme="minorEastAsia" w:hAnsiTheme="minorEastAsia"/>
        </w:rPr>
      </w:pPr>
    </w:p>
    <w:p w:rsidR="00D9766A" w:rsidRPr="00D9766A" w:rsidRDefault="00D9766A" w:rsidP="00D9766A">
      <w:pPr>
        <w:spacing w:line="0" w:lineRule="atLeast"/>
        <w:ind w:left="80"/>
        <w:rPr>
          <w:rFonts w:asciiTheme="minorEastAsia" w:eastAsiaTheme="minorEastAsia" w:hAnsiTheme="minorEastAsia"/>
        </w:rPr>
      </w:pPr>
      <w:r w:rsidRPr="00D9766A">
        <w:rPr>
          <w:rFonts w:asciiTheme="minorEastAsia" w:eastAsiaTheme="minorEastAsia" w:hAnsiTheme="minorEastAsia"/>
        </w:rPr>
        <w:t>5、以上报价必须是包括所有优惠后的价格。</w:t>
      </w:r>
    </w:p>
    <w:p w:rsidR="00D9766A" w:rsidRPr="00D9766A" w:rsidRDefault="00D9766A" w:rsidP="00D9766A">
      <w:pPr>
        <w:spacing w:line="200" w:lineRule="exact"/>
        <w:rPr>
          <w:rFonts w:asciiTheme="minorEastAsia" w:eastAsiaTheme="minorEastAsia" w:hAnsiTheme="minorEastAsia"/>
        </w:rPr>
      </w:pPr>
    </w:p>
    <w:p w:rsidR="00D9766A" w:rsidRPr="00D9766A" w:rsidRDefault="00D9766A" w:rsidP="00D9766A">
      <w:pPr>
        <w:spacing w:line="200" w:lineRule="exact"/>
        <w:rPr>
          <w:rFonts w:asciiTheme="minorEastAsia" w:eastAsiaTheme="minorEastAsia" w:hAnsiTheme="minorEastAsia"/>
        </w:rPr>
      </w:pPr>
    </w:p>
    <w:p w:rsidR="00D9766A" w:rsidRPr="00D9766A" w:rsidRDefault="00D9766A" w:rsidP="00D9766A">
      <w:pPr>
        <w:spacing w:line="200" w:lineRule="exact"/>
        <w:rPr>
          <w:rFonts w:asciiTheme="minorEastAsia" w:eastAsiaTheme="minorEastAsia" w:hAnsiTheme="minorEastAsia"/>
        </w:rPr>
      </w:pPr>
    </w:p>
    <w:p w:rsidR="00D9766A" w:rsidRPr="00D9766A" w:rsidRDefault="00D9766A" w:rsidP="00D9766A">
      <w:pPr>
        <w:spacing w:line="200" w:lineRule="exact"/>
        <w:rPr>
          <w:rFonts w:asciiTheme="minorEastAsia" w:eastAsiaTheme="minorEastAsia" w:hAnsiTheme="minorEastAsia"/>
        </w:rPr>
      </w:pPr>
    </w:p>
    <w:p w:rsidR="00D9766A" w:rsidRPr="00D9766A" w:rsidRDefault="00D9766A" w:rsidP="00D9766A">
      <w:pPr>
        <w:spacing w:line="200" w:lineRule="exact"/>
        <w:rPr>
          <w:rFonts w:asciiTheme="minorEastAsia" w:eastAsiaTheme="minorEastAsia" w:hAnsiTheme="minorEastAsia"/>
        </w:rPr>
      </w:pPr>
    </w:p>
    <w:p w:rsidR="00D9766A" w:rsidRPr="00D9766A" w:rsidRDefault="00D9766A" w:rsidP="00D9766A">
      <w:pPr>
        <w:spacing w:line="200" w:lineRule="exact"/>
        <w:rPr>
          <w:rFonts w:asciiTheme="minorEastAsia" w:eastAsiaTheme="minorEastAsia" w:hAnsiTheme="minorEastAsia"/>
        </w:rPr>
      </w:pPr>
    </w:p>
    <w:p w:rsidR="00D9766A" w:rsidRPr="00D9766A" w:rsidRDefault="00D9766A" w:rsidP="00D9766A">
      <w:pPr>
        <w:spacing w:line="200" w:lineRule="exact"/>
        <w:rPr>
          <w:rFonts w:asciiTheme="minorEastAsia" w:eastAsiaTheme="minorEastAsia" w:hAnsiTheme="minorEastAsia"/>
        </w:rPr>
      </w:pPr>
    </w:p>
    <w:p w:rsidR="00D9766A" w:rsidRPr="00D9766A" w:rsidRDefault="00D9766A" w:rsidP="00D9766A">
      <w:pPr>
        <w:spacing w:line="303" w:lineRule="exact"/>
        <w:rPr>
          <w:rFonts w:asciiTheme="minorEastAsia" w:eastAsiaTheme="minorEastAsia" w:hAnsiTheme="minorEastAsia"/>
        </w:rPr>
      </w:pPr>
    </w:p>
    <w:p w:rsidR="00D9766A" w:rsidRPr="00D9766A" w:rsidRDefault="00D9766A" w:rsidP="009218A8">
      <w:pPr>
        <w:spacing w:line="0" w:lineRule="atLeast"/>
        <w:ind w:left="420" w:firstLineChars="500" w:firstLine="1200"/>
        <w:rPr>
          <w:rFonts w:asciiTheme="minorEastAsia" w:eastAsiaTheme="minorEastAsia" w:hAnsiTheme="minorEastAsia"/>
        </w:rPr>
      </w:pPr>
      <w:r w:rsidRPr="00D9766A">
        <w:rPr>
          <w:rFonts w:asciiTheme="minorEastAsia" w:eastAsiaTheme="minorEastAsia" w:hAnsiTheme="minorEastAsia"/>
        </w:rPr>
        <w:t>投标人授权代表签名：</w:t>
      </w:r>
    </w:p>
    <w:p w:rsidR="00D9766A" w:rsidRPr="00D9766A" w:rsidRDefault="00D9766A" w:rsidP="00D9766A">
      <w:pPr>
        <w:spacing w:line="274" w:lineRule="exact"/>
        <w:rPr>
          <w:rFonts w:asciiTheme="minorEastAsia" w:eastAsiaTheme="minorEastAsia" w:hAnsiTheme="minorEastAsia"/>
        </w:rPr>
      </w:pPr>
    </w:p>
    <w:p w:rsidR="00D9766A" w:rsidRDefault="00D9766A" w:rsidP="00D9766A">
      <w:pPr>
        <w:spacing w:line="0" w:lineRule="atLeast"/>
        <w:ind w:left="1880"/>
        <w:rPr>
          <w:rFonts w:asciiTheme="minorEastAsia" w:eastAsiaTheme="minorEastAsia" w:hAnsiTheme="minorEastAsia"/>
        </w:rPr>
      </w:pPr>
      <w:r w:rsidRPr="00D9766A">
        <w:rPr>
          <w:rFonts w:asciiTheme="minorEastAsia" w:eastAsiaTheme="minorEastAsia" w:hAnsiTheme="minorEastAsia"/>
        </w:rPr>
        <w:t>公章：</w:t>
      </w:r>
    </w:p>
    <w:p w:rsidR="009218A8" w:rsidRPr="00D9766A" w:rsidRDefault="009218A8" w:rsidP="00D9766A">
      <w:pPr>
        <w:spacing w:line="0" w:lineRule="atLeast"/>
        <w:ind w:left="1880"/>
        <w:rPr>
          <w:rFonts w:asciiTheme="minorEastAsia" w:eastAsiaTheme="minorEastAsia" w:hAnsiTheme="minorEastAsia"/>
        </w:rPr>
      </w:pPr>
    </w:p>
    <w:p w:rsidR="00D9766A" w:rsidRPr="00D9766A" w:rsidRDefault="00D9766A" w:rsidP="00D9766A">
      <w:pPr>
        <w:spacing w:line="120" w:lineRule="exact"/>
        <w:rPr>
          <w:rFonts w:asciiTheme="minorEastAsia" w:eastAsiaTheme="minorEastAsia" w:hAnsiTheme="minorEastAsia"/>
        </w:rPr>
      </w:pPr>
    </w:p>
    <w:p w:rsidR="00D9766A" w:rsidRDefault="00D9766A" w:rsidP="00D9766A">
      <w:pPr>
        <w:tabs>
          <w:tab w:val="left" w:pos="3100"/>
          <w:tab w:val="left" w:pos="3940"/>
          <w:tab w:val="left" w:pos="4780"/>
        </w:tabs>
        <w:spacing w:line="0" w:lineRule="atLeast"/>
        <w:ind w:left="1860"/>
        <w:rPr>
          <w:rFonts w:asciiTheme="minorEastAsia" w:eastAsiaTheme="minorEastAsia" w:hAnsiTheme="minorEastAsia"/>
        </w:rPr>
      </w:pPr>
      <w:r w:rsidRPr="00D9766A">
        <w:rPr>
          <w:rFonts w:asciiTheme="minorEastAsia" w:eastAsiaTheme="minorEastAsia" w:hAnsiTheme="minorEastAsia"/>
        </w:rPr>
        <w:t>日期：</w:t>
      </w:r>
      <w:r w:rsidR="00B7770D">
        <w:rPr>
          <w:rFonts w:asciiTheme="minorEastAsia" w:eastAsiaTheme="minorEastAsia" w:hAnsiTheme="minorEastAsia"/>
        </w:rPr>
        <w:t>2017</w:t>
      </w:r>
      <w:r w:rsidRPr="00D9766A">
        <w:rPr>
          <w:rFonts w:asciiTheme="minorEastAsia" w:eastAsiaTheme="minorEastAsia" w:hAnsiTheme="minorEastAsia"/>
        </w:rPr>
        <w:t>年</w:t>
      </w:r>
      <w:r w:rsidR="00B7770D">
        <w:rPr>
          <w:rFonts w:asciiTheme="minorEastAsia" w:eastAsiaTheme="minorEastAsia" w:hAnsiTheme="minorEastAsia"/>
        </w:rPr>
        <w:t>7</w:t>
      </w:r>
      <w:r w:rsidRPr="00D9766A">
        <w:rPr>
          <w:rFonts w:asciiTheme="minorEastAsia" w:eastAsiaTheme="minorEastAsia" w:hAnsiTheme="minorEastAsia"/>
        </w:rPr>
        <w:t>月</w:t>
      </w:r>
      <w:r w:rsidR="00B7770D">
        <w:rPr>
          <w:rFonts w:asciiTheme="minorEastAsia" w:eastAsiaTheme="minorEastAsia" w:hAnsiTheme="minorEastAsia"/>
        </w:rPr>
        <w:t>31</w:t>
      </w:r>
      <w:r w:rsidRPr="00D9766A">
        <w:rPr>
          <w:rFonts w:asciiTheme="minorEastAsia" w:eastAsiaTheme="minorEastAsia" w:hAnsiTheme="minorEastAsia"/>
        </w:rPr>
        <w:t>日</w:t>
      </w:r>
    </w:p>
    <w:p w:rsidR="009218A8" w:rsidRDefault="009218A8" w:rsidP="00D9766A">
      <w:pPr>
        <w:tabs>
          <w:tab w:val="left" w:pos="3100"/>
          <w:tab w:val="left" w:pos="3940"/>
          <w:tab w:val="left" w:pos="4780"/>
        </w:tabs>
        <w:spacing w:line="0" w:lineRule="atLeast"/>
        <w:ind w:left="1860"/>
        <w:rPr>
          <w:rFonts w:asciiTheme="minorEastAsia" w:eastAsiaTheme="minorEastAsia" w:hAnsiTheme="minorEastAsia"/>
        </w:rPr>
      </w:pPr>
    </w:p>
    <w:p w:rsidR="009218A8" w:rsidRDefault="009218A8" w:rsidP="00D9766A">
      <w:pPr>
        <w:tabs>
          <w:tab w:val="left" w:pos="3100"/>
          <w:tab w:val="left" w:pos="3940"/>
          <w:tab w:val="left" w:pos="4780"/>
        </w:tabs>
        <w:spacing w:line="0" w:lineRule="atLeast"/>
        <w:ind w:left="1860"/>
        <w:rPr>
          <w:rFonts w:asciiTheme="minorEastAsia" w:eastAsiaTheme="minorEastAsia" w:hAnsiTheme="minorEastAsia"/>
        </w:rPr>
      </w:pPr>
    </w:p>
    <w:p w:rsidR="009218A8" w:rsidRDefault="009218A8" w:rsidP="00D9766A">
      <w:pPr>
        <w:tabs>
          <w:tab w:val="left" w:pos="3100"/>
          <w:tab w:val="left" w:pos="3940"/>
          <w:tab w:val="left" w:pos="4780"/>
        </w:tabs>
        <w:spacing w:line="0" w:lineRule="atLeast"/>
        <w:ind w:left="1860"/>
        <w:rPr>
          <w:rFonts w:asciiTheme="minorEastAsia" w:eastAsiaTheme="minorEastAsia" w:hAnsiTheme="minorEastAsia"/>
        </w:rPr>
      </w:pPr>
      <w:r>
        <w:rPr>
          <w:rFonts w:asciiTheme="minorEastAsia" w:eastAsiaTheme="minorEastAsia" w:hAnsiTheme="minorEastAsia"/>
        </w:rPr>
        <w:br w:type="page"/>
      </w:r>
    </w:p>
    <w:p w:rsidR="009218A8" w:rsidRDefault="009218A8" w:rsidP="00D9766A">
      <w:pPr>
        <w:tabs>
          <w:tab w:val="left" w:pos="3100"/>
          <w:tab w:val="left" w:pos="3940"/>
          <w:tab w:val="left" w:pos="4780"/>
        </w:tabs>
        <w:spacing w:line="0" w:lineRule="atLeast"/>
        <w:ind w:left="1860"/>
        <w:rPr>
          <w:rFonts w:asciiTheme="minorEastAsia" w:eastAsiaTheme="minorEastAsia" w:hAnsiTheme="minorEastAsia"/>
        </w:rPr>
        <w:sectPr w:rsidR="009218A8">
          <w:pgSz w:w="11900" w:h="16840"/>
          <w:pgMar w:top="1026" w:right="1040" w:bottom="446" w:left="1280" w:header="0" w:footer="0" w:gutter="0"/>
          <w:cols w:space="720"/>
          <w:docGrid w:linePitch="360"/>
        </w:sectPr>
      </w:pPr>
    </w:p>
    <w:p w:rsidR="009218A8" w:rsidRDefault="009218A8" w:rsidP="009218A8">
      <w:pPr>
        <w:pStyle w:val="2"/>
      </w:pPr>
      <w:bookmarkStart w:id="3" w:name="_Toc491206245"/>
      <w:r>
        <w:rPr>
          <w:rFonts w:hint="eastAsia"/>
        </w:rPr>
        <w:lastRenderedPageBreak/>
        <w:t>3</w:t>
      </w:r>
      <w:r>
        <w:rPr>
          <w:rFonts w:hint="eastAsia"/>
        </w:rPr>
        <w:t>、投标报价分项表</w:t>
      </w:r>
      <w:bookmarkEnd w:id="3"/>
    </w:p>
    <w:p w:rsidR="009218A8" w:rsidRDefault="009218A8" w:rsidP="009218A8">
      <w:pPr>
        <w:tabs>
          <w:tab w:val="left" w:pos="3100"/>
          <w:tab w:val="left" w:pos="3940"/>
          <w:tab w:val="left" w:pos="4780"/>
        </w:tabs>
        <w:spacing w:line="0" w:lineRule="atLeast"/>
        <w:rPr>
          <w:rFonts w:asciiTheme="minorEastAsia" w:eastAsiaTheme="minorEastAsia" w:hAnsiTheme="minorEastAsia"/>
        </w:rPr>
      </w:pPr>
    </w:p>
    <w:tbl>
      <w:tblPr>
        <w:tblW w:w="12160" w:type="dxa"/>
        <w:tblLook w:val="04A0" w:firstRow="1" w:lastRow="0" w:firstColumn="1" w:lastColumn="0" w:noHBand="0" w:noVBand="1"/>
      </w:tblPr>
      <w:tblGrid>
        <w:gridCol w:w="636"/>
        <w:gridCol w:w="2310"/>
        <w:gridCol w:w="1928"/>
        <w:gridCol w:w="1590"/>
        <w:gridCol w:w="1693"/>
        <w:gridCol w:w="717"/>
        <w:gridCol w:w="760"/>
        <w:gridCol w:w="1211"/>
        <w:gridCol w:w="1315"/>
      </w:tblGrid>
      <w:tr w:rsidR="009218A8" w:rsidRPr="009218A8" w:rsidTr="009218A8">
        <w:trPr>
          <w:trHeight w:val="570"/>
        </w:trPr>
        <w:tc>
          <w:tcPr>
            <w:tcW w:w="63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218A8" w:rsidRPr="009218A8" w:rsidRDefault="009218A8" w:rsidP="009218A8">
            <w:pPr>
              <w:widowControl/>
              <w:spacing w:line="240" w:lineRule="auto"/>
              <w:jc w:val="center"/>
              <w:rPr>
                <w:b/>
                <w:bCs/>
                <w:color w:val="0D0D0D"/>
                <w:kern w:val="0"/>
                <w:sz w:val="22"/>
                <w:szCs w:val="22"/>
              </w:rPr>
            </w:pPr>
            <w:r w:rsidRPr="009218A8">
              <w:rPr>
                <w:b/>
                <w:bCs/>
                <w:color w:val="0D0D0D"/>
                <w:kern w:val="0"/>
                <w:sz w:val="22"/>
                <w:szCs w:val="22"/>
              </w:rPr>
              <w:t>No.</w:t>
            </w:r>
            <w:r w:rsidRPr="009218A8">
              <w:rPr>
                <w:b/>
                <w:bCs/>
                <w:color w:val="0D0D0D"/>
                <w:kern w:val="0"/>
                <w:sz w:val="22"/>
                <w:szCs w:val="22"/>
              </w:rPr>
              <w:t>序號</w:t>
            </w:r>
          </w:p>
        </w:tc>
        <w:tc>
          <w:tcPr>
            <w:tcW w:w="2310" w:type="dxa"/>
            <w:tcBorders>
              <w:top w:val="single" w:sz="4" w:space="0" w:color="auto"/>
              <w:left w:val="nil"/>
              <w:bottom w:val="single" w:sz="4" w:space="0" w:color="auto"/>
              <w:right w:val="single" w:sz="4" w:space="0" w:color="auto"/>
            </w:tcBorders>
            <w:shd w:val="clear" w:color="000000" w:fill="D9D9D9"/>
            <w:vAlign w:val="center"/>
            <w:hideMark/>
          </w:tcPr>
          <w:p w:rsidR="009218A8" w:rsidRPr="009218A8" w:rsidRDefault="009218A8" w:rsidP="009218A8">
            <w:pPr>
              <w:widowControl/>
              <w:spacing w:line="240" w:lineRule="auto"/>
              <w:jc w:val="center"/>
              <w:rPr>
                <w:b/>
                <w:bCs/>
                <w:color w:val="0D0D0D"/>
                <w:kern w:val="0"/>
                <w:sz w:val="22"/>
                <w:szCs w:val="22"/>
              </w:rPr>
            </w:pPr>
            <w:r w:rsidRPr="009218A8">
              <w:rPr>
                <w:b/>
                <w:bCs/>
                <w:color w:val="0D0D0D"/>
                <w:kern w:val="0"/>
                <w:sz w:val="22"/>
                <w:szCs w:val="22"/>
              </w:rPr>
              <w:t xml:space="preserve">Description </w:t>
            </w:r>
            <w:r w:rsidRPr="009218A8">
              <w:rPr>
                <w:b/>
                <w:bCs/>
                <w:color w:val="0D0D0D"/>
                <w:kern w:val="0"/>
                <w:sz w:val="22"/>
                <w:szCs w:val="22"/>
              </w:rPr>
              <w:t>產品名稱</w:t>
            </w:r>
          </w:p>
        </w:tc>
        <w:tc>
          <w:tcPr>
            <w:tcW w:w="1928" w:type="dxa"/>
            <w:tcBorders>
              <w:top w:val="single" w:sz="4" w:space="0" w:color="auto"/>
              <w:left w:val="nil"/>
              <w:bottom w:val="single" w:sz="4" w:space="0" w:color="auto"/>
              <w:right w:val="single" w:sz="4" w:space="0" w:color="auto"/>
            </w:tcBorders>
            <w:shd w:val="clear" w:color="000000" w:fill="D9D9D9"/>
            <w:vAlign w:val="center"/>
            <w:hideMark/>
          </w:tcPr>
          <w:p w:rsidR="009218A8" w:rsidRPr="009218A8" w:rsidRDefault="009218A8" w:rsidP="009218A8">
            <w:pPr>
              <w:widowControl/>
              <w:spacing w:line="240" w:lineRule="auto"/>
              <w:jc w:val="center"/>
              <w:rPr>
                <w:b/>
                <w:bCs/>
                <w:color w:val="0D0D0D"/>
                <w:kern w:val="0"/>
                <w:sz w:val="22"/>
                <w:szCs w:val="22"/>
              </w:rPr>
            </w:pPr>
            <w:r w:rsidRPr="009218A8">
              <w:rPr>
                <w:b/>
                <w:bCs/>
                <w:color w:val="0D0D0D"/>
                <w:kern w:val="0"/>
                <w:sz w:val="22"/>
                <w:szCs w:val="22"/>
              </w:rPr>
              <w:t xml:space="preserve">Brand </w:t>
            </w:r>
            <w:r w:rsidRPr="009218A8">
              <w:rPr>
                <w:b/>
                <w:bCs/>
                <w:color w:val="0D0D0D"/>
                <w:kern w:val="0"/>
                <w:sz w:val="22"/>
                <w:szCs w:val="22"/>
              </w:rPr>
              <w:t>品牌</w:t>
            </w:r>
          </w:p>
        </w:tc>
        <w:tc>
          <w:tcPr>
            <w:tcW w:w="1590" w:type="dxa"/>
            <w:tcBorders>
              <w:top w:val="single" w:sz="4" w:space="0" w:color="auto"/>
              <w:left w:val="nil"/>
              <w:bottom w:val="single" w:sz="4" w:space="0" w:color="auto"/>
              <w:right w:val="single" w:sz="4" w:space="0" w:color="auto"/>
            </w:tcBorders>
            <w:shd w:val="clear" w:color="000000" w:fill="D9D9D9"/>
            <w:vAlign w:val="center"/>
            <w:hideMark/>
          </w:tcPr>
          <w:p w:rsidR="009218A8" w:rsidRPr="009218A8" w:rsidRDefault="009218A8" w:rsidP="009218A8">
            <w:pPr>
              <w:widowControl/>
              <w:spacing w:line="240" w:lineRule="auto"/>
              <w:jc w:val="center"/>
              <w:rPr>
                <w:b/>
                <w:bCs/>
                <w:color w:val="0D0D0D"/>
                <w:kern w:val="0"/>
                <w:sz w:val="22"/>
                <w:szCs w:val="22"/>
              </w:rPr>
            </w:pPr>
            <w:proofErr w:type="spellStart"/>
            <w:r w:rsidRPr="009218A8">
              <w:rPr>
                <w:b/>
                <w:bCs/>
                <w:color w:val="0D0D0D"/>
                <w:kern w:val="0"/>
                <w:sz w:val="22"/>
                <w:szCs w:val="22"/>
              </w:rPr>
              <w:t>Modle</w:t>
            </w:r>
            <w:proofErr w:type="spellEnd"/>
            <w:r w:rsidRPr="009218A8">
              <w:rPr>
                <w:b/>
                <w:bCs/>
                <w:color w:val="0D0D0D"/>
                <w:kern w:val="0"/>
                <w:sz w:val="22"/>
                <w:szCs w:val="22"/>
              </w:rPr>
              <w:t xml:space="preserve"> </w:t>
            </w:r>
            <w:r w:rsidRPr="009218A8">
              <w:rPr>
                <w:b/>
                <w:bCs/>
                <w:color w:val="0D0D0D"/>
                <w:kern w:val="0"/>
                <w:sz w:val="22"/>
                <w:szCs w:val="22"/>
              </w:rPr>
              <w:t>型號</w:t>
            </w:r>
          </w:p>
        </w:tc>
        <w:tc>
          <w:tcPr>
            <w:tcW w:w="1693" w:type="dxa"/>
            <w:tcBorders>
              <w:top w:val="single" w:sz="4" w:space="0" w:color="auto"/>
              <w:left w:val="nil"/>
              <w:bottom w:val="single" w:sz="4" w:space="0" w:color="auto"/>
              <w:right w:val="single" w:sz="4" w:space="0" w:color="auto"/>
            </w:tcBorders>
            <w:shd w:val="clear" w:color="000000" w:fill="D9D9D9"/>
            <w:vAlign w:val="center"/>
            <w:hideMark/>
          </w:tcPr>
          <w:p w:rsidR="009218A8" w:rsidRPr="009218A8" w:rsidRDefault="009218A8" w:rsidP="009218A8">
            <w:pPr>
              <w:widowControl/>
              <w:spacing w:line="240" w:lineRule="auto"/>
              <w:jc w:val="center"/>
              <w:rPr>
                <w:b/>
                <w:bCs/>
                <w:color w:val="0D0D0D"/>
                <w:kern w:val="0"/>
                <w:sz w:val="22"/>
                <w:szCs w:val="22"/>
              </w:rPr>
            </w:pPr>
            <w:r w:rsidRPr="009218A8">
              <w:rPr>
                <w:b/>
                <w:bCs/>
                <w:color w:val="0D0D0D"/>
                <w:kern w:val="0"/>
                <w:sz w:val="22"/>
                <w:szCs w:val="22"/>
              </w:rPr>
              <w:t xml:space="preserve">Nationality </w:t>
            </w:r>
            <w:proofErr w:type="gramStart"/>
            <w:r w:rsidRPr="009218A8">
              <w:rPr>
                <w:b/>
                <w:bCs/>
                <w:color w:val="0D0D0D"/>
                <w:kern w:val="0"/>
                <w:sz w:val="22"/>
                <w:szCs w:val="22"/>
              </w:rPr>
              <w:t>國</w:t>
            </w:r>
            <w:proofErr w:type="gramEnd"/>
            <w:r w:rsidRPr="009218A8">
              <w:rPr>
                <w:b/>
                <w:bCs/>
                <w:color w:val="0D0D0D"/>
                <w:kern w:val="0"/>
                <w:sz w:val="22"/>
                <w:szCs w:val="22"/>
              </w:rPr>
              <w:t>別</w:t>
            </w:r>
          </w:p>
        </w:tc>
        <w:tc>
          <w:tcPr>
            <w:tcW w:w="717" w:type="dxa"/>
            <w:tcBorders>
              <w:top w:val="single" w:sz="4" w:space="0" w:color="auto"/>
              <w:left w:val="nil"/>
              <w:bottom w:val="single" w:sz="4" w:space="0" w:color="auto"/>
              <w:right w:val="single" w:sz="4" w:space="0" w:color="auto"/>
            </w:tcBorders>
            <w:shd w:val="clear" w:color="000000" w:fill="D9D9D9"/>
            <w:vAlign w:val="center"/>
            <w:hideMark/>
          </w:tcPr>
          <w:p w:rsidR="009218A8" w:rsidRPr="009218A8" w:rsidRDefault="009218A8" w:rsidP="009218A8">
            <w:pPr>
              <w:widowControl/>
              <w:spacing w:line="240" w:lineRule="auto"/>
              <w:jc w:val="center"/>
              <w:rPr>
                <w:b/>
                <w:bCs/>
                <w:color w:val="000000"/>
                <w:kern w:val="0"/>
                <w:sz w:val="22"/>
                <w:szCs w:val="22"/>
              </w:rPr>
            </w:pPr>
            <w:r w:rsidRPr="009218A8">
              <w:rPr>
                <w:b/>
                <w:bCs/>
                <w:color w:val="000000"/>
                <w:kern w:val="0"/>
                <w:sz w:val="22"/>
                <w:szCs w:val="22"/>
              </w:rPr>
              <w:t xml:space="preserve">Unit </w:t>
            </w:r>
            <w:proofErr w:type="gramStart"/>
            <w:r w:rsidRPr="009218A8">
              <w:rPr>
                <w:b/>
                <w:bCs/>
                <w:color w:val="000000"/>
                <w:kern w:val="0"/>
                <w:sz w:val="22"/>
                <w:szCs w:val="22"/>
              </w:rPr>
              <w:t>單</w:t>
            </w:r>
            <w:proofErr w:type="gramEnd"/>
            <w:r w:rsidRPr="009218A8">
              <w:rPr>
                <w:b/>
                <w:bCs/>
                <w:color w:val="000000"/>
                <w:kern w:val="0"/>
                <w:sz w:val="22"/>
                <w:szCs w:val="22"/>
              </w:rPr>
              <w:t>位</w:t>
            </w:r>
          </w:p>
        </w:tc>
        <w:tc>
          <w:tcPr>
            <w:tcW w:w="760" w:type="dxa"/>
            <w:tcBorders>
              <w:top w:val="single" w:sz="4" w:space="0" w:color="auto"/>
              <w:left w:val="nil"/>
              <w:bottom w:val="single" w:sz="4" w:space="0" w:color="auto"/>
              <w:right w:val="single" w:sz="4" w:space="0" w:color="auto"/>
            </w:tcBorders>
            <w:shd w:val="clear" w:color="000000" w:fill="D9D9D9"/>
            <w:vAlign w:val="center"/>
            <w:hideMark/>
          </w:tcPr>
          <w:p w:rsidR="009218A8" w:rsidRPr="009218A8" w:rsidRDefault="009218A8" w:rsidP="009218A8">
            <w:pPr>
              <w:widowControl/>
              <w:spacing w:line="240" w:lineRule="auto"/>
              <w:jc w:val="center"/>
              <w:rPr>
                <w:b/>
                <w:bCs/>
                <w:color w:val="000000"/>
                <w:kern w:val="0"/>
                <w:sz w:val="22"/>
                <w:szCs w:val="22"/>
              </w:rPr>
            </w:pPr>
            <w:proofErr w:type="spellStart"/>
            <w:r w:rsidRPr="009218A8">
              <w:rPr>
                <w:b/>
                <w:bCs/>
                <w:color w:val="000000"/>
                <w:kern w:val="0"/>
                <w:sz w:val="22"/>
                <w:szCs w:val="22"/>
              </w:rPr>
              <w:t>Qty</w:t>
            </w:r>
            <w:proofErr w:type="spellEnd"/>
            <w:r w:rsidRPr="009218A8">
              <w:rPr>
                <w:b/>
                <w:bCs/>
                <w:color w:val="000000"/>
                <w:kern w:val="0"/>
                <w:sz w:val="22"/>
                <w:szCs w:val="22"/>
              </w:rPr>
              <w:t xml:space="preserve"> </w:t>
            </w:r>
            <w:proofErr w:type="gramStart"/>
            <w:r w:rsidRPr="009218A8">
              <w:rPr>
                <w:b/>
                <w:bCs/>
                <w:color w:val="000000"/>
                <w:kern w:val="0"/>
                <w:sz w:val="22"/>
                <w:szCs w:val="22"/>
              </w:rPr>
              <w:t>數</w:t>
            </w:r>
            <w:proofErr w:type="gramEnd"/>
            <w:r w:rsidRPr="009218A8">
              <w:rPr>
                <w:b/>
                <w:bCs/>
                <w:color w:val="000000"/>
                <w:kern w:val="0"/>
                <w:sz w:val="22"/>
                <w:szCs w:val="22"/>
              </w:rPr>
              <w:t>量</w:t>
            </w:r>
          </w:p>
        </w:tc>
        <w:tc>
          <w:tcPr>
            <w:tcW w:w="1211" w:type="dxa"/>
            <w:tcBorders>
              <w:top w:val="single" w:sz="4" w:space="0" w:color="auto"/>
              <w:left w:val="nil"/>
              <w:bottom w:val="single" w:sz="4" w:space="0" w:color="auto"/>
              <w:right w:val="single" w:sz="4" w:space="0" w:color="auto"/>
            </w:tcBorders>
            <w:shd w:val="clear" w:color="000000" w:fill="D9D9D9"/>
            <w:vAlign w:val="center"/>
            <w:hideMark/>
          </w:tcPr>
          <w:p w:rsidR="009218A8" w:rsidRPr="009218A8" w:rsidRDefault="009218A8" w:rsidP="009218A8">
            <w:pPr>
              <w:widowControl/>
              <w:spacing w:line="240" w:lineRule="auto"/>
              <w:rPr>
                <w:b/>
                <w:bCs/>
                <w:color w:val="000000"/>
                <w:kern w:val="0"/>
                <w:sz w:val="22"/>
                <w:szCs w:val="22"/>
              </w:rPr>
            </w:pPr>
            <w:r w:rsidRPr="009218A8">
              <w:rPr>
                <w:b/>
                <w:bCs/>
                <w:color w:val="000000"/>
                <w:kern w:val="0"/>
                <w:sz w:val="22"/>
                <w:szCs w:val="22"/>
              </w:rPr>
              <w:t>Unit Cost</w:t>
            </w:r>
            <w:proofErr w:type="gramStart"/>
            <w:r w:rsidRPr="009218A8">
              <w:rPr>
                <w:b/>
                <w:bCs/>
                <w:color w:val="000000"/>
                <w:kern w:val="0"/>
                <w:sz w:val="22"/>
                <w:szCs w:val="22"/>
              </w:rPr>
              <w:t>單</w:t>
            </w:r>
            <w:proofErr w:type="gramEnd"/>
            <w:r w:rsidRPr="009218A8">
              <w:rPr>
                <w:b/>
                <w:bCs/>
                <w:color w:val="000000"/>
                <w:kern w:val="0"/>
                <w:sz w:val="22"/>
                <w:szCs w:val="22"/>
              </w:rPr>
              <w:t>價</w:t>
            </w:r>
          </w:p>
        </w:tc>
        <w:tc>
          <w:tcPr>
            <w:tcW w:w="1315" w:type="dxa"/>
            <w:tcBorders>
              <w:top w:val="single" w:sz="4" w:space="0" w:color="auto"/>
              <w:left w:val="nil"/>
              <w:bottom w:val="single" w:sz="4" w:space="0" w:color="auto"/>
              <w:right w:val="single" w:sz="4" w:space="0" w:color="auto"/>
            </w:tcBorders>
            <w:shd w:val="clear" w:color="000000" w:fill="D9D9D9"/>
            <w:vAlign w:val="center"/>
            <w:hideMark/>
          </w:tcPr>
          <w:p w:rsidR="009218A8" w:rsidRPr="009218A8" w:rsidRDefault="009218A8" w:rsidP="009218A8">
            <w:pPr>
              <w:widowControl/>
              <w:spacing w:line="240" w:lineRule="auto"/>
              <w:rPr>
                <w:b/>
                <w:bCs/>
                <w:color w:val="000000"/>
                <w:kern w:val="0"/>
                <w:sz w:val="22"/>
                <w:szCs w:val="22"/>
              </w:rPr>
            </w:pPr>
            <w:r w:rsidRPr="009218A8">
              <w:rPr>
                <w:b/>
                <w:bCs/>
                <w:color w:val="000000"/>
                <w:kern w:val="0"/>
                <w:sz w:val="22"/>
                <w:szCs w:val="22"/>
              </w:rPr>
              <w:t xml:space="preserve">Total Cost </w:t>
            </w:r>
            <w:r w:rsidRPr="009218A8">
              <w:rPr>
                <w:b/>
                <w:bCs/>
                <w:color w:val="000000"/>
                <w:kern w:val="0"/>
                <w:sz w:val="22"/>
                <w:szCs w:val="22"/>
              </w:rPr>
              <w:t>合計</w:t>
            </w:r>
          </w:p>
        </w:tc>
      </w:tr>
      <w:tr w:rsidR="009218A8" w:rsidRPr="009218A8" w:rsidTr="009218A8">
        <w:trPr>
          <w:trHeight w:val="285"/>
        </w:trPr>
        <w:tc>
          <w:tcPr>
            <w:tcW w:w="12160" w:type="dxa"/>
            <w:gridSpan w:val="9"/>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218A8" w:rsidRPr="009218A8" w:rsidRDefault="009218A8" w:rsidP="009218A8">
            <w:pPr>
              <w:widowControl/>
              <w:spacing w:line="240" w:lineRule="auto"/>
              <w:rPr>
                <w:color w:val="000000"/>
                <w:kern w:val="0"/>
                <w:sz w:val="18"/>
                <w:szCs w:val="18"/>
              </w:rPr>
            </w:pPr>
            <w:r w:rsidRPr="009218A8">
              <w:rPr>
                <w:color w:val="000000"/>
                <w:kern w:val="0"/>
                <w:sz w:val="18"/>
                <w:szCs w:val="18"/>
              </w:rPr>
              <w:t>1</w:t>
            </w:r>
            <w:r w:rsidRPr="009218A8">
              <w:rPr>
                <w:rFonts w:ascii="宋体" w:hAnsi="宋体" w:hint="eastAsia"/>
                <w:color w:val="000000"/>
                <w:kern w:val="0"/>
                <w:sz w:val="18"/>
                <w:szCs w:val="18"/>
              </w:rPr>
              <w:t>、</w:t>
            </w:r>
            <w:r w:rsidRPr="009218A8">
              <w:rPr>
                <w:color w:val="000000"/>
                <w:kern w:val="0"/>
                <w:sz w:val="18"/>
                <w:szCs w:val="18"/>
              </w:rPr>
              <w:t xml:space="preserve"> </w:t>
            </w:r>
            <w:r w:rsidRPr="009218A8">
              <w:rPr>
                <w:rFonts w:ascii="宋体" w:hAnsi="宋体" w:hint="eastAsia"/>
                <w:color w:val="000000"/>
                <w:kern w:val="0"/>
                <w:sz w:val="18"/>
                <w:szCs w:val="18"/>
              </w:rPr>
              <w:t>扩声系統</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1.1</w:t>
            </w:r>
          </w:p>
        </w:tc>
        <w:tc>
          <w:tcPr>
            <w:tcW w:w="231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柱形阵列扬声器</w:t>
            </w:r>
          </w:p>
        </w:tc>
        <w:tc>
          <w:tcPr>
            <w:tcW w:w="1928"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BOSE</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502A</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美国</w:t>
            </w:r>
          </w:p>
        </w:tc>
        <w:tc>
          <w:tcPr>
            <w:tcW w:w="717"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只</w:t>
            </w:r>
          </w:p>
        </w:tc>
        <w:tc>
          <w:tcPr>
            <w:tcW w:w="76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2</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7800.00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15600.00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2.1</w:t>
            </w:r>
          </w:p>
        </w:tc>
        <w:tc>
          <w:tcPr>
            <w:tcW w:w="231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低音扬声器</w:t>
            </w:r>
          </w:p>
        </w:tc>
        <w:tc>
          <w:tcPr>
            <w:tcW w:w="1928"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BOSE</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MB12</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美国</w:t>
            </w:r>
          </w:p>
        </w:tc>
        <w:tc>
          <w:tcPr>
            <w:tcW w:w="717"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只</w:t>
            </w:r>
          </w:p>
        </w:tc>
        <w:tc>
          <w:tcPr>
            <w:tcW w:w="76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2</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17600.00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35200.00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3.1</w:t>
            </w:r>
          </w:p>
        </w:tc>
        <w:tc>
          <w:tcPr>
            <w:tcW w:w="231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辅助扬声器</w:t>
            </w:r>
          </w:p>
        </w:tc>
        <w:tc>
          <w:tcPr>
            <w:tcW w:w="1928"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BOSE</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proofErr w:type="spellStart"/>
            <w:r w:rsidRPr="009218A8">
              <w:rPr>
                <w:color w:val="0D0D0D"/>
                <w:kern w:val="0"/>
                <w:sz w:val="20"/>
                <w:szCs w:val="20"/>
              </w:rPr>
              <w:t>Panaray</w:t>
            </w:r>
            <w:proofErr w:type="spellEnd"/>
            <w:r w:rsidRPr="009218A8">
              <w:rPr>
                <w:color w:val="0D0D0D"/>
                <w:kern w:val="0"/>
                <w:sz w:val="20"/>
                <w:szCs w:val="20"/>
              </w:rPr>
              <w:t>® 402® IV</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美国</w:t>
            </w:r>
          </w:p>
        </w:tc>
        <w:tc>
          <w:tcPr>
            <w:tcW w:w="717"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只</w:t>
            </w:r>
          </w:p>
        </w:tc>
        <w:tc>
          <w:tcPr>
            <w:tcW w:w="76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4</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7300.00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29200.00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4.1</w:t>
            </w:r>
          </w:p>
        </w:tc>
        <w:tc>
          <w:tcPr>
            <w:tcW w:w="231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返听扬声器</w:t>
            </w:r>
          </w:p>
        </w:tc>
        <w:tc>
          <w:tcPr>
            <w:tcW w:w="1928"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BOSE</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DS16</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美国</w:t>
            </w:r>
          </w:p>
        </w:tc>
        <w:tc>
          <w:tcPr>
            <w:tcW w:w="717"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只</w:t>
            </w:r>
          </w:p>
        </w:tc>
        <w:tc>
          <w:tcPr>
            <w:tcW w:w="76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2</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2600.00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5200.00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1.5</w:t>
            </w:r>
          </w:p>
        </w:tc>
        <w:tc>
          <w:tcPr>
            <w:tcW w:w="231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功率放大器</w:t>
            </w:r>
          </w:p>
        </w:tc>
        <w:tc>
          <w:tcPr>
            <w:tcW w:w="1928"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AOLONG</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Y400</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中国</w:t>
            </w:r>
          </w:p>
        </w:tc>
        <w:tc>
          <w:tcPr>
            <w:tcW w:w="717"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台</w:t>
            </w:r>
          </w:p>
        </w:tc>
        <w:tc>
          <w:tcPr>
            <w:tcW w:w="76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4</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5300.00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21200.00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1.5</w:t>
            </w:r>
          </w:p>
        </w:tc>
        <w:tc>
          <w:tcPr>
            <w:tcW w:w="231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功率放大器</w:t>
            </w:r>
          </w:p>
        </w:tc>
        <w:tc>
          <w:tcPr>
            <w:tcW w:w="1928"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AOLONG</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Y600</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中国</w:t>
            </w:r>
          </w:p>
        </w:tc>
        <w:tc>
          <w:tcPr>
            <w:tcW w:w="717"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台</w:t>
            </w:r>
          </w:p>
        </w:tc>
        <w:tc>
          <w:tcPr>
            <w:tcW w:w="76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1</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6200.00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6200.00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1.7</w:t>
            </w:r>
          </w:p>
        </w:tc>
        <w:tc>
          <w:tcPr>
            <w:tcW w:w="231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调音台</w:t>
            </w:r>
          </w:p>
        </w:tc>
        <w:tc>
          <w:tcPr>
            <w:tcW w:w="1928"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YAMAHA</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MG16XU</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日本</w:t>
            </w:r>
          </w:p>
        </w:tc>
        <w:tc>
          <w:tcPr>
            <w:tcW w:w="717"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台</w:t>
            </w:r>
          </w:p>
        </w:tc>
        <w:tc>
          <w:tcPr>
            <w:tcW w:w="76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1</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3900.00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3900.00</w:t>
            </w:r>
          </w:p>
        </w:tc>
      </w:tr>
      <w:tr w:rsidR="009218A8" w:rsidRPr="009218A8" w:rsidTr="009218A8">
        <w:trPr>
          <w:trHeight w:val="3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1.8</w:t>
            </w:r>
          </w:p>
        </w:tc>
        <w:tc>
          <w:tcPr>
            <w:tcW w:w="231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数字音频矩阵</w:t>
            </w:r>
          </w:p>
        </w:tc>
        <w:tc>
          <w:tcPr>
            <w:tcW w:w="1928"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BOSE</w:t>
            </w:r>
          </w:p>
        </w:tc>
        <w:tc>
          <w:tcPr>
            <w:tcW w:w="1590" w:type="dxa"/>
            <w:tcBorders>
              <w:top w:val="nil"/>
              <w:left w:val="nil"/>
              <w:bottom w:val="nil"/>
              <w:right w:val="nil"/>
            </w:tcBorders>
            <w:shd w:val="clear" w:color="auto" w:fill="auto"/>
            <w:noWrap/>
            <w:vAlign w:val="center"/>
            <w:hideMark/>
          </w:tcPr>
          <w:p w:rsidR="009218A8" w:rsidRPr="009218A8" w:rsidRDefault="009218A8" w:rsidP="009218A8">
            <w:pPr>
              <w:widowControl/>
              <w:spacing w:line="240" w:lineRule="auto"/>
              <w:rPr>
                <w:rFonts w:ascii="Tahoma" w:hAnsi="Tahoma" w:cs="Tahoma"/>
                <w:color w:val="3C3C3C"/>
                <w:kern w:val="0"/>
                <w:sz w:val="16"/>
                <w:szCs w:val="16"/>
              </w:rPr>
            </w:pPr>
            <w:r w:rsidRPr="009218A8">
              <w:rPr>
                <w:rFonts w:ascii="Tahoma" w:hAnsi="Tahoma" w:cs="Tahoma"/>
                <w:color w:val="3C3C3C"/>
                <w:kern w:val="0"/>
                <w:sz w:val="16"/>
                <w:szCs w:val="16"/>
              </w:rPr>
              <w:t>SP-24</w:t>
            </w:r>
          </w:p>
        </w:tc>
        <w:tc>
          <w:tcPr>
            <w:tcW w:w="1693" w:type="dxa"/>
            <w:tcBorders>
              <w:top w:val="nil"/>
              <w:left w:val="single" w:sz="4" w:space="0" w:color="auto"/>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美国</w:t>
            </w:r>
          </w:p>
        </w:tc>
        <w:tc>
          <w:tcPr>
            <w:tcW w:w="717"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台</w:t>
            </w:r>
          </w:p>
        </w:tc>
        <w:tc>
          <w:tcPr>
            <w:tcW w:w="76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1</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9500.00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9500.00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1.9</w:t>
            </w:r>
          </w:p>
        </w:tc>
        <w:tc>
          <w:tcPr>
            <w:tcW w:w="231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会议话筒</w:t>
            </w:r>
          </w:p>
        </w:tc>
        <w:tc>
          <w:tcPr>
            <w:tcW w:w="1928"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AKG</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CGN99</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奥地利</w:t>
            </w:r>
          </w:p>
        </w:tc>
        <w:tc>
          <w:tcPr>
            <w:tcW w:w="717"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proofErr w:type="gramStart"/>
            <w:r w:rsidRPr="009218A8">
              <w:rPr>
                <w:rFonts w:ascii="宋体" w:hAnsi="宋体" w:cs="宋体" w:hint="eastAsia"/>
                <w:color w:val="0D0D0D"/>
                <w:kern w:val="0"/>
                <w:sz w:val="20"/>
                <w:szCs w:val="20"/>
              </w:rPr>
              <w:t>个</w:t>
            </w:r>
            <w:proofErr w:type="gramEnd"/>
          </w:p>
        </w:tc>
        <w:tc>
          <w:tcPr>
            <w:tcW w:w="76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8</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950.00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7600.00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1.10</w:t>
            </w:r>
          </w:p>
        </w:tc>
        <w:tc>
          <w:tcPr>
            <w:tcW w:w="231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无线手持话筒</w:t>
            </w:r>
          </w:p>
        </w:tc>
        <w:tc>
          <w:tcPr>
            <w:tcW w:w="1928"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JDS</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6300</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中国台湾</w:t>
            </w:r>
          </w:p>
        </w:tc>
        <w:tc>
          <w:tcPr>
            <w:tcW w:w="717"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套</w:t>
            </w:r>
          </w:p>
        </w:tc>
        <w:tc>
          <w:tcPr>
            <w:tcW w:w="76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1</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2100.00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2100.00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1.11</w:t>
            </w:r>
          </w:p>
        </w:tc>
        <w:tc>
          <w:tcPr>
            <w:tcW w:w="231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话筒底座</w:t>
            </w:r>
          </w:p>
        </w:tc>
        <w:tc>
          <w:tcPr>
            <w:tcW w:w="1928"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JDS</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8850S</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中国台湾</w:t>
            </w:r>
          </w:p>
        </w:tc>
        <w:tc>
          <w:tcPr>
            <w:tcW w:w="717"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套</w:t>
            </w:r>
          </w:p>
        </w:tc>
        <w:tc>
          <w:tcPr>
            <w:tcW w:w="76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8</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210.00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1680.00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1.12</w:t>
            </w:r>
          </w:p>
        </w:tc>
        <w:tc>
          <w:tcPr>
            <w:tcW w:w="231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自动混音台</w:t>
            </w:r>
          </w:p>
        </w:tc>
        <w:tc>
          <w:tcPr>
            <w:tcW w:w="1928"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JDS</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JD-1018b</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中国台湾</w:t>
            </w:r>
          </w:p>
        </w:tc>
        <w:tc>
          <w:tcPr>
            <w:tcW w:w="717"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台</w:t>
            </w:r>
          </w:p>
        </w:tc>
        <w:tc>
          <w:tcPr>
            <w:tcW w:w="76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1</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4600.00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4600.00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1.13</w:t>
            </w:r>
          </w:p>
        </w:tc>
        <w:tc>
          <w:tcPr>
            <w:tcW w:w="231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监听音响</w:t>
            </w:r>
          </w:p>
        </w:tc>
        <w:tc>
          <w:tcPr>
            <w:tcW w:w="1928"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YAMAHA</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MSP3</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日本</w:t>
            </w:r>
          </w:p>
        </w:tc>
        <w:tc>
          <w:tcPr>
            <w:tcW w:w="717"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套</w:t>
            </w:r>
          </w:p>
        </w:tc>
        <w:tc>
          <w:tcPr>
            <w:tcW w:w="76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1</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1500.00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1500.00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1.14</w:t>
            </w:r>
          </w:p>
        </w:tc>
        <w:tc>
          <w:tcPr>
            <w:tcW w:w="231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时序电源管理器</w:t>
            </w:r>
          </w:p>
        </w:tc>
        <w:tc>
          <w:tcPr>
            <w:tcW w:w="1928"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GDN</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P308</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中国</w:t>
            </w:r>
          </w:p>
        </w:tc>
        <w:tc>
          <w:tcPr>
            <w:tcW w:w="717"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台</w:t>
            </w:r>
          </w:p>
        </w:tc>
        <w:tc>
          <w:tcPr>
            <w:tcW w:w="76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1</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1500.00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1500.00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1.15</w:t>
            </w:r>
          </w:p>
        </w:tc>
        <w:tc>
          <w:tcPr>
            <w:tcW w:w="231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机柜</w:t>
            </w:r>
          </w:p>
        </w:tc>
        <w:tc>
          <w:tcPr>
            <w:tcW w:w="1928"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 xml:space="preserve">　</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中国</w:t>
            </w:r>
          </w:p>
        </w:tc>
        <w:tc>
          <w:tcPr>
            <w:tcW w:w="717"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台</w:t>
            </w:r>
          </w:p>
        </w:tc>
        <w:tc>
          <w:tcPr>
            <w:tcW w:w="76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1</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2500.00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2500.00</w:t>
            </w:r>
          </w:p>
        </w:tc>
      </w:tr>
      <w:tr w:rsidR="009218A8" w:rsidRPr="009218A8" w:rsidTr="009218A8">
        <w:trPr>
          <w:trHeight w:val="285"/>
        </w:trPr>
        <w:tc>
          <w:tcPr>
            <w:tcW w:w="12160" w:type="dxa"/>
            <w:gridSpan w:val="9"/>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218A8" w:rsidRPr="009218A8" w:rsidRDefault="009218A8" w:rsidP="009218A8">
            <w:pPr>
              <w:widowControl/>
              <w:spacing w:line="240" w:lineRule="auto"/>
              <w:rPr>
                <w:color w:val="000000"/>
                <w:kern w:val="0"/>
                <w:sz w:val="18"/>
                <w:szCs w:val="18"/>
              </w:rPr>
            </w:pPr>
            <w:r w:rsidRPr="009218A8">
              <w:rPr>
                <w:color w:val="000000"/>
                <w:kern w:val="0"/>
                <w:sz w:val="18"/>
                <w:szCs w:val="18"/>
              </w:rPr>
              <w:t>2</w:t>
            </w:r>
            <w:r w:rsidRPr="009218A8">
              <w:rPr>
                <w:rFonts w:ascii="宋体" w:hAnsi="宋体" w:hint="eastAsia"/>
                <w:color w:val="000000"/>
                <w:kern w:val="0"/>
                <w:sz w:val="18"/>
                <w:szCs w:val="18"/>
              </w:rPr>
              <w:t>、</w:t>
            </w:r>
            <w:r w:rsidRPr="009218A8">
              <w:rPr>
                <w:color w:val="000000"/>
                <w:kern w:val="0"/>
                <w:sz w:val="18"/>
                <w:szCs w:val="18"/>
              </w:rPr>
              <w:t xml:space="preserve"> </w:t>
            </w:r>
            <w:r w:rsidRPr="009218A8">
              <w:rPr>
                <w:rFonts w:ascii="宋体" w:hAnsi="宋体" w:hint="eastAsia"/>
                <w:color w:val="000000"/>
                <w:kern w:val="0"/>
                <w:sz w:val="18"/>
                <w:szCs w:val="18"/>
              </w:rPr>
              <w:t>视频系統</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2.1</w:t>
            </w:r>
          </w:p>
        </w:tc>
        <w:tc>
          <w:tcPr>
            <w:tcW w:w="231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液晶电视机</w:t>
            </w:r>
          </w:p>
        </w:tc>
        <w:tc>
          <w:tcPr>
            <w:tcW w:w="1928"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夏普</w:t>
            </w:r>
          </w:p>
        </w:tc>
        <w:tc>
          <w:tcPr>
            <w:tcW w:w="159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LCD-70SU665A</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中国</w:t>
            </w:r>
          </w:p>
        </w:tc>
        <w:tc>
          <w:tcPr>
            <w:tcW w:w="717"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台</w:t>
            </w:r>
          </w:p>
        </w:tc>
        <w:tc>
          <w:tcPr>
            <w:tcW w:w="76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2</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8200.00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16400.00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2.2</w:t>
            </w:r>
          </w:p>
        </w:tc>
        <w:tc>
          <w:tcPr>
            <w:tcW w:w="231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高清视频矩阵</w:t>
            </w:r>
          </w:p>
        </w:tc>
        <w:tc>
          <w:tcPr>
            <w:tcW w:w="1928"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MAOCAN</w:t>
            </w:r>
          </w:p>
        </w:tc>
        <w:tc>
          <w:tcPr>
            <w:tcW w:w="159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HDMI0404</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中国</w:t>
            </w:r>
          </w:p>
        </w:tc>
        <w:tc>
          <w:tcPr>
            <w:tcW w:w="717"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台</w:t>
            </w:r>
          </w:p>
        </w:tc>
        <w:tc>
          <w:tcPr>
            <w:tcW w:w="76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1</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8500.00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8500.00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2.3</w:t>
            </w:r>
          </w:p>
        </w:tc>
        <w:tc>
          <w:tcPr>
            <w:tcW w:w="231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HDMI长距离传输器</w:t>
            </w:r>
          </w:p>
        </w:tc>
        <w:tc>
          <w:tcPr>
            <w:tcW w:w="1928"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热点</w:t>
            </w:r>
          </w:p>
        </w:tc>
        <w:tc>
          <w:tcPr>
            <w:tcW w:w="159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HSV390</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中国</w:t>
            </w:r>
          </w:p>
        </w:tc>
        <w:tc>
          <w:tcPr>
            <w:tcW w:w="717"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台</w:t>
            </w:r>
          </w:p>
        </w:tc>
        <w:tc>
          <w:tcPr>
            <w:tcW w:w="76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4</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1100.00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4400.00</w:t>
            </w:r>
          </w:p>
        </w:tc>
      </w:tr>
      <w:tr w:rsidR="009218A8" w:rsidRPr="009218A8" w:rsidTr="009218A8">
        <w:trPr>
          <w:trHeight w:val="49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2.4</w:t>
            </w:r>
          </w:p>
        </w:tc>
        <w:tc>
          <w:tcPr>
            <w:tcW w:w="231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平板电脑</w:t>
            </w:r>
          </w:p>
        </w:tc>
        <w:tc>
          <w:tcPr>
            <w:tcW w:w="1928"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苹果</w:t>
            </w:r>
          </w:p>
        </w:tc>
        <w:tc>
          <w:tcPr>
            <w:tcW w:w="159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 xml:space="preserve">iPad </w:t>
            </w:r>
          </w:p>
        </w:tc>
        <w:tc>
          <w:tcPr>
            <w:tcW w:w="1693" w:type="dxa"/>
            <w:tcBorders>
              <w:top w:val="nil"/>
              <w:left w:val="nil"/>
              <w:bottom w:val="single" w:sz="4" w:space="0" w:color="auto"/>
              <w:right w:val="single" w:sz="4" w:space="0" w:color="auto"/>
            </w:tcBorders>
            <w:shd w:val="clear" w:color="auto" w:fill="auto"/>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美国</w:t>
            </w:r>
          </w:p>
        </w:tc>
        <w:tc>
          <w:tcPr>
            <w:tcW w:w="717"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台</w:t>
            </w:r>
          </w:p>
        </w:tc>
        <w:tc>
          <w:tcPr>
            <w:tcW w:w="76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color w:val="0D0D0D"/>
                <w:kern w:val="0"/>
                <w:sz w:val="20"/>
                <w:szCs w:val="20"/>
              </w:rPr>
            </w:pPr>
            <w:r w:rsidRPr="009218A8">
              <w:rPr>
                <w:color w:val="0D0D0D"/>
                <w:kern w:val="0"/>
                <w:sz w:val="20"/>
                <w:szCs w:val="20"/>
              </w:rPr>
              <w:t>1</w:t>
            </w:r>
          </w:p>
        </w:tc>
        <w:tc>
          <w:tcPr>
            <w:tcW w:w="1211"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2800.00</w:t>
            </w:r>
          </w:p>
        </w:tc>
        <w:tc>
          <w:tcPr>
            <w:tcW w:w="1315"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2800.00</w:t>
            </w:r>
          </w:p>
        </w:tc>
      </w:tr>
      <w:tr w:rsidR="009218A8" w:rsidRPr="009218A8" w:rsidTr="009218A8">
        <w:trPr>
          <w:trHeight w:val="285"/>
        </w:trPr>
        <w:tc>
          <w:tcPr>
            <w:tcW w:w="12160" w:type="dxa"/>
            <w:gridSpan w:val="9"/>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218A8" w:rsidRPr="009218A8" w:rsidRDefault="009218A8" w:rsidP="009218A8">
            <w:pPr>
              <w:widowControl/>
              <w:spacing w:line="240" w:lineRule="auto"/>
              <w:rPr>
                <w:color w:val="000000"/>
                <w:kern w:val="0"/>
                <w:sz w:val="18"/>
                <w:szCs w:val="18"/>
              </w:rPr>
            </w:pPr>
            <w:r w:rsidRPr="009218A8">
              <w:rPr>
                <w:color w:val="000000"/>
                <w:kern w:val="0"/>
                <w:sz w:val="18"/>
                <w:szCs w:val="18"/>
              </w:rPr>
              <w:t>3</w:t>
            </w:r>
            <w:r w:rsidRPr="009218A8">
              <w:rPr>
                <w:rFonts w:ascii="宋体" w:hAnsi="宋体" w:hint="eastAsia"/>
                <w:color w:val="000000"/>
                <w:kern w:val="0"/>
                <w:sz w:val="18"/>
                <w:szCs w:val="18"/>
              </w:rPr>
              <w:t>、</w:t>
            </w:r>
            <w:r w:rsidRPr="009218A8">
              <w:rPr>
                <w:color w:val="000000"/>
                <w:kern w:val="0"/>
                <w:sz w:val="18"/>
                <w:szCs w:val="18"/>
              </w:rPr>
              <w:t xml:space="preserve"> </w:t>
            </w:r>
            <w:r w:rsidRPr="009218A8">
              <w:rPr>
                <w:rFonts w:ascii="宋体" w:hAnsi="宋体" w:hint="eastAsia"/>
                <w:color w:val="000000"/>
                <w:kern w:val="0"/>
                <w:sz w:val="18"/>
                <w:szCs w:val="18"/>
              </w:rPr>
              <w:t>材料</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3.1</w:t>
            </w:r>
          </w:p>
        </w:tc>
        <w:tc>
          <w:tcPr>
            <w:tcW w:w="231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缠绕屏蔽话筒线</w:t>
            </w:r>
          </w:p>
        </w:tc>
        <w:tc>
          <w:tcPr>
            <w:tcW w:w="1928"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2x37/0.10</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京声</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中国</w:t>
            </w:r>
          </w:p>
        </w:tc>
        <w:tc>
          <w:tcPr>
            <w:tcW w:w="717"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1000</w:t>
            </w:r>
          </w:p>
        </w:tc>
        <w:tc>
          <w:tcPr>
            <w:tcW w:w="76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米</w:t>
            </w:r>
          </w:p>
        </w:tc>
        <w:tc>
          <w:tcPr>
            <w:tcW w:w="1211"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6.20</w:t>
            </w:r>
          </w:p>
        </w:tc>
        <w:tc>
          <w:tcPr>
            <w:tcW w:w="1315"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6200.00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3.2</w:t>
            </w:r>
          </w:p>
        </w:tc>
        <w:tc>
          <w:tcPr>
            <w:tcW w:w="231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喇叭线</w:t>
            </w:r>
          </w:p>
        </w:tc>
        <w:tc>
          <w:tcPr>
            <w:tcW w:w="1928"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2x2.5²</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京声</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中国</w:t>
            </w:r>
          </w:p>
        </w:tc>
        <w:tc>
          <w:tcPr>
            <w:tcW w:w="717"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600</w:t>
            </w:r>
          </w:p>
        </w:tc>
        <w:tc>
          <w:tcPr>
            <w:tcW w:w="76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米</w:t>
            </w:r>
          </w:p>
        </w:tc>
        <w:tc>
          <w:tcPr>
            <w:tcW w:w="1211"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7.20</w:t>
            </w:r>
          </w:p>
        </w:tc>
        <w:tc>
          <w:tcPr>
            <w:tcW w:w="1315"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4320.00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3.3</w:t>
            </w:r>
          </w:p>
        </w:tc>
        <w:tc>
          <w:tcPr>
            <w:tcW w:w="231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网线</w:t>
            </w:r>
          </w:p>
        </w:tc>
        <w:tc>
          <w:tcPr>
            <w:tcW w:w="1928"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CAT6</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天诚</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中国</w:t>
            </w:r>
          </w:p>
        </w:tc>
        <w:tc>
          <w:tcPr>
            <w:tcW w:w="717"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300</w:t>
            </w:r>
          </w:p>
        </w:tc>
        <w:tc>
          <w:tcPr>
            <w:tcW w:w="76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米</w:t>
            </w:r>
          </w:p>
        </w:tc>
        <w:tc>
          <w:tcPr>
            <w:tcW w:w="1211"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3.30</w:t>
            </w:r>
          </w:p>
        </w:tc>
        <w:tc>
          <w:tcPr>
            <w:tcW w:w="1315"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990.00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lastRenderedPageBreak/>
              <w:t>3.4</w:t>
            </w:r>
          </w:p>
        </w:tc>
        <w:tc>
          <w:tcPr>
            <w:tcW w:w="231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多媒体</w:t>
            </w:r>
            <w:proofErr w:type="gramStart"/>
            <w:r w:rsidRPr="009218A8">
              <w:rPr>
                <w:rFonts w:ascii="宋体" w:hAnsi="宋体" w:cs="宋体" w:hint="eastAsia"/>
                <w:color w:val="0D0D0D"/>
                <w:kern w:val="0"/>
                <w:sz w:val="20"/>
                <w:szCs w:val="20"/>
              </w:rPr>
              <w:t>地插盒</w:t>
            </w:r>
            <w:proofErr w:type="gramEnd"/>
          </w:p>
        </w:tc>
        <w:tc>
          <w:tcPr>
            <w:tcW w:w="1928"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定制</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定制</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中国</w:t>
            </w:r>
          </w:p>
        </w:tc>
        <w:tc>
          <w:tcPr>
            <w:tcW w:w="717"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套</w:t>
            </w:r>
          </w:p>
        </w:tc>
        <w:tc>
          <w:tcPr>
            <w:tcW w:w="1211"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500.00</w:t>
            </w:r>
          </w:p>
        </w:tc>
        <w:tc>
          <w:tcPr>
            <w:tcW w:w="1315"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3000.00</w:t>
            </w:r>
          </w:p>
        </w:tc>
      </w:tr>
      <w:tr w:rsidR="009218A8" w:rsidRPr="009218A8" w:rsidTr="009218A8">
        <w:trPr>
          <w:trHeight w:val="28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3.5</w:t>
            </w:r>
          </w:p>
        </w:tc>
        <w:tc>
          <w:tcPr>
            <w:tcW w:w="2310"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接插件及音箱安装辅件</w:t>
            </w:r>
          </w:p>
        </w:tc>
        <w:tc>
          <w:tcPr>
            <w:tcW w:w="1928"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 xml:space="preserve">　</w:t>
            </w:r>
          </w:p>
        </w:tc>
        <w:tc>
          <w:tcPr>
            <w:tcW w:w="159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9218A8" w:rsidRPr="009218A8" w:rsidRDefault="009218A8" w:rsidP="009218A8">
            <w:pPr>
              <w:widowControl/>
              <w:spacing w:line="240" w:lineRule="auto"/>
              <w:jc w:val="center"/>
              <w:rPr>
                <w:rFonts w:ascii="宋体" w:hAnsi="宋体" w:cs="宋体"/>
                <w:color w:val="0D0D0D"/>
                <w:kern w:val="0"/>
                <w:sz w:val="20"/>
                <w:szCs w:val="20"/>
              </w:rPr>
            </w:pPr>
            <w:r w:rsidRPr="009218A8">
              <w:rPr>
                <w:rFonts w:ascii="宋体" w:hAnsi="宋体" w:cs="宋体" w:hint="eastAsia"/>
                <w:color w:val="0D0D0D"/>
                <w:kern w:val="0"/>
                <w:sz w:val="20"/>
                <w:szCs w:val="20"/>
              </w:rPr>
              <w:t>中国</w:t>
            </w:r>
          </w:p>
        </w:tc>
        <w:tc>
          <w:tcPr>
            <w:tcW w:w="717"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1</w:t>
            </w:r>
          </w:p>
        </w:tc>
        <w:tc>
          <w:tcPr>
            <w:tcW w:w="760"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rFonts w:ascii="宋体" w:hAnsi="宋体" w:cs="宋体"/>
                <w:color w:val="0D0D0D"/>
                <w:kern w:val="0"/>
                <w:sz w:val="20"/>
                <w:szCs w:val="20"/>
              </w:rPr>
            </w:pPr>
            <w:r w:rsidRPr="009218A8">
              <w:rPr>
                <w:rFonts w:ascii="宋体" w:hAnsi="宋体" w:cs="宋体" w:hint="eastAsia"/>
                <w:color w:val="0D0D0D"/>
                <w:kern w:val="0"/>
                <w:sz w:val="20"/>
                <w:szCs w:val="20"/>
              </w:rPr>
              <w:t>批</w:t>
            </w:r>
          </w:p>
        </w:tc>
        <w:tc>
          <w:tcPr>
            <w:tcW w:w="1211"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7500.00</w:t>
            </w:r>
          </w:p>
        </w:tc>
        <w:tc>
          <w:tcPr>
            <w:tcW w:w="1315"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7500.00</w:t>
            </w:r>
          </w:p>
        </w:tc>
      </w:tr>
      <w:tr w:rsidR="009218A8" w:rsidRPr="009218A8" w:rsidTr="009218A8">
        <w:trPr>
          <w:trHeight w:val="285"/>
        </w:trPr>
        <w:tc>
          <w:tcPr>
            <w:tcW w:w="1084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right"/>
              <w:rPr>
                <w:color w:val="0D0D0D"/>
                <w:kern w:val="0"/>
                <w:sz w:val="20"/>
                <w:szCs w:val="20"/>
              </w:rPr>
            </w:pPr>
            <w:r w:rsidRPr="009218A8">
              <w:rPr>
                <w:color w:val="0D0D0D"/>
                <w:kern w:val="0"/>
                <w:sz w:val="20"/>
                <w:szCs w:val="20"/>
              </w:rPr>
              <w:t>A.</w:t>
            </w:r>
            <w:r w:rsidRPr="009218A8">
              <w:rPr>
                <w:color w:val="0D0D0D"/>
                <w:kern w:val="0"/>
                <w:sz w:val="20"/>
                <w:szCs w:val="20"/>
              </w:rPr>
              <w:t>項合計：</w:t>
            </w:r>
          </w:p>
        </w:tc>
        <w:tc>
          <w:tcPr>
            <w:tcW w:w="1315"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D0D0D"/>
                <w:kern w:val="0"/>
                <w:sz w:val="20"/>
                <w:szCs w:val="20"/>
              </w:rPr>
            </w:pPr>
            <w:r w:rsidRPr="009218A8">
              <w:rPr>
                <w:color w:val="0D0D0D"/>
                <w:kern w:val="0"/>
                <w:sz w:val="20"/>
                <w:szCs w:val="20"/>
              </w:rPr>
              <w:t>201590.00</w:t>
            </w:r>
          </w:p>
        </w:tc>
      </w:tr>
      <w:tr w:rsidR="009218A8" w:rsidRPr="009218A8" w:rsidTr="009218A8">
        <w:trPr>
          <w:trHeight w:val="285"/>
        </w:trPr>
        <w:tc>
          <w:tcPr>
            <w:tcW w:w="1084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right"/>
              <w:rPr>
                <w:rFonts w:ascii="宋体" w:hAnsi="宋体" w:cs="宋体"/>
                <w:color w:val="000000"/>
                <w:kern w:val="0"/>
                <w:sz w:val="20"/>
                <w:szCs w:val="20"/>
              </w:rPr>
            </w:pPr>
            <w:r w:rsidRPr="009218A8">
              <w:rPr>
                <w:rFonts w:ascii="宋体" w:hAnsi="宋体" w:cs="宋体" w:hint="eastAsia"/>
                <w:color w:val="000000"/>
                <w:kern w:val="0"/>
                <w:sz w:val="20"/>
                <w:szCs w:val="20"/>
              </w:rPr>
              <w:t>伴随服务费：</w:t>
            </w:r>
          </w:p>
        </w:tc>
        <w:tc>
          <w:tcPr>
            <w:tcW w:w="1315"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color w:val="000000"/>
                <w:kern w:val="0"/>
                <w:sz w:val="20"/>
                <w:szCs w:val="20"/>
              </w:rPr>
            </w:pPr>
            <w:r w:rsidRPr="009218A8">
              <w:rPr>
                <w:color w:val="000000"/>
                <w:kern w:val="0"/>
                <w:sz w:val="20"/>
                <w:szCs w:val="20"/>
              </w:rPr>
              <w:t xml:space="preserve">20000.00 </w:t>
            </w:r>
          </w:p>
        </w:tc>
      </w:tr>
      <w:tr w:rsidR="009218A8" w:rsidRPr="009218A8" w:rsidTr="009218A8">
        <w:trPr>
          <w:trHeight w:val="285"/>
        </w:trPr>
        <w:tc>
          <w:tcPr>
            <w:tcW w:w="1084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jc w:val="right"/>
              <w:rPr>
                <w:b/>
                <w:bCs/>
                <w:color w:val="FF0000"/>
                <w:kern w:val="0"/>
                <w:sz w:val="20"/>
                <w:szCs w:val="20"/>
              </w:rPr>
            </w:pPr>
            <w:r w:rsidRPr="009218A8">
              <w:rPr>
                <w:b/>
                <w:bCs/>
                <w:color w:val="FF0000"/>
                <w:kern w:val="0"/>
                <w:sz w:val="20"/>
                <w:szCs w:val="20"/>
              </w:rPr>
              <w:t>音響項目合計：</w:t>
            </w:r>
          </w:p>
        </w:tc>
        <w:tc>
          <w:tcPr>
            <w:tcW w:w="1315" w:type="dxa"/>
            <w:tcBorders>
              <w:top w:val="nil"/>
              <w:left w:val="nil"/>
              <w:bottom w:val="single" w:sz="4" w:space="0" w:color="auto"/>
              <w:right w:val="single" w:sz="4" w:space="0" w:color="auto"/>
            </w:tcBorders>
            <w:shd w:val="clear" w:color="auto" w:fill="auto"/>
            <w:noWrap/>
            <w:vAlign w:val="center"/>
            <w:hideMark/>
          </w:tcPr>
          <w:p w:rsidR="009218A8" w:rsidRPr="009218A8" w:rsidRDefault="009218A8" w:rsidP="009218A8">
            <w:pPr>
              <w:widowControl/>
              <w:spacing w:line="240" w:lineRule="auto"/>
              <w:rPr>
                <w:b/>
                <w:bCs/>
                <w:color w:val="FF0000"/>
                <w:kern w:val="0"/>
                <w:sz w:val="20"/>
                <w:szCs w:val="20"/>
              </w:rPr>
            </w:pPr>
            <w:r w:rsidRPr="009218A8">
              <w:rPr>
                <w:b/>
                <w:bCs/>
                <w:color w:val="FF0000"/>
                <w:kern w:val="0"/>
                <w:sz w:val="20"/>
                <w:szCs w:val="20"/>
              </w:rPr>
              <w:t xml:space="preserve">221590.00 </w:t>
            </w:r>
          </w:p>
        </w:tc>
      </w:tr>
    </w:tbl>
    <w:p w:rsidR="009218A8" w:rsidRDefault="009218A8" w:rsidP="009218A8">
      <w:pPr>
        <w:tabs>
          <w:tab w:val="left" w:pos="3100"/>
          <w:tab w:val="left" w:pos="3940"/>
          <w:tab w:val="left" w:pos="4780"/>
        </w:tabs>
        <w:spacing w:line="0" w:lineRule="atLeast"/>
        <w:rPr>
          <w:rFonts w:asciiTheme="minorEastAsia" w:eastAsiaTheme="minorEastAsia" w:hAnsiTheme="minorEastAsia"/>
        </w:rPr>
      </w:pPr>
    </w:p>
    <w:p w:rsidR="009218A8" w:rsidRDefault="009218A8" w:rsidP="009218A8">
      <w:pPr>
        <w:tabs>
          <w:tab w:val="left" w:pos="3100"/>
          <w:tab w:val="left" w:pos="3940"/>
          <w:tab w:val="left" w:pos="4780"/>
        </w:tabs>
        <w:spacing w:line="0" w:lineRule="atLeast"/>
        <w:rPr>
          <w:rFonts w:asciiTheme="minorEastAsia" w:eastAsiaTheme="minorEastAsia" w:hAnsiTheme="minorEastAsia"/>
        </w:rPr>
      </w:pPr>
    </w:p>
    <w:p w:rsidR="009218A8" w:rsidRDefault="009218A8" w:rsidP="009218A8">
      <w:pPr>
        <w:tabs>
          <w:tab w:val="left" w:pos="3100"/>
          <w:tab w:val="left" w:pos="3940"/>
          <w:tab w:val="left" w:pos="4780"/>
        </w:tabs>
        <w:spacing w:line="0" w:lineRule="atLeast"/>
        <w:rPr>
          <w:rFonts w:asciiTheme="minorEastAsia" w:eastAsiaTheme="minorEastAsia" w:hAnsiTheme="minorEastAsia"/>
        </w:rPr>
      </w:pPr>
    </w:p>
    <w:p w:rsidR="009218A8" w:rsidRDefault="009218A8" w:rsidP="009218A8">
      <w:pPr>
        <w:tabs>
          <w:tab w:val="left" w:pos="3100"/>
          <w:tab w:val="left" w:pos="3940"/>
          <w:tab w:val="left" w:pos="4780"/>
        </w:tabs>
        <w:spacing w:line="0" w:lineRule="atLeast"/>
        <w:rPr>
          <w:rFonts w:asciiTheme="minorEastAsia" w:eastAsiaTheme="minorEastAsia" w:hAnsiTheme="minorEastAsia"/>
        </w:rPr>
      </w:pPr>
    </w:p>
    <w:p w:rsidR="009218A8" w:rsidRPr="00D9766A" w:rsidRDefault="009218A8" w:rsidP="009218A8">
      <w:pPr>
        <w:spacing w:line="303" w:lineRule="exact"/>
        <w:rPr>
          <w:rFonts w:asciiTheme="minorEastAsia" w:eastAsiaTheme="minorEastAsia" w:hAnsiTheme="minorEastAsia"/>
        </w:rPr>
      </w:pPr>
    </w:p>
    <w:p w:rsidR="009218A8" w:rsidRPr="00D9766A" w:rsidRDefault="009218A8" w:rsidP="009218A8">
      <w:pPr>
        <w:spacing w:line="0" w:lineRule="atLeast"/>
        <w:ind w:left="420" w:firstLineChars="500" w:firstLine="1200"/>
        <w:rPr>
          <w:rFonts w:asciiTheme="minorEastAsia" w:eastAsiaTheme="minorEastAsia" w:hAnsiTheme="minorEastAsia"/>
        </w:rPr>
      </w:pPr>
      <w:r w:rsidRPr="00D9766A">
        <w:rPr>
          <w:rFonts w:asciiTheme="minorEastAsia" w:eastAsiaTheme="minorEastAsia" w:hAnsiTheme="minorEastAsia"/>
        </w:rPr>
        <w:t>投标人授权代表签名：</w:t>
      </w:r>
    </w:p>
    <w:p w:rsidR="009218A8" w:rsidRPr="00D9766A" w:rsidRDefault="009218A8" w:rsidP="009218A8">
      <w:pPr>
        <w:spacing w:line="274" w:lineRule="exact"/>
        <w:rPr>
          <w:rFonts w:asciiTheme="minorEastAsia" w:eastAsiaTheme="minorEastAsia" w:hAnsiTheme="minorEastAsia"/>
        </w:rPr>
      </w:pPr>
    </w:p>
    <w:p w:rsidR="009218A8" w:rsidRDefault="009218A8" w:rsidP="009218A8">
      <w:pPr>
        <w:spacing w:line="0" w:lineRule="atLeast"/>
        <w:ind w:left="1880"/>
        <w:rPr>
          <w:rFonts w:asciiTheme="minorEastAsia" w:eastAsiaTheme="minorEastAsia" w:hAnsiTheme="minorEastAsia"/>
        </w:rPr>
      </w:pPr>
      <w:r w:rsidRPr="00D9766A">
        <w:rPr>
          <w:rFonts w:asciiTheme="minorEastAsia" w:eastAsiaTheme="minorEastAsia" w:hAnsiTheme="minorEastAsia"/>
        </w:rPr>
        <w:t>公章：</w:t>
      </w:r>
    </w:p>
    <w:p w:rsidR="009218A8" w:rsidRPr="00D9766A" w:rsidRDefault="009218A8" w:rsidP="009218A8">
      <w:pPr>
        <w:spacing w:line="0" w:lineRule="atLeast"/>
        <w:ind w:left="1880"/>
        <w:rPr>
          <w:rFonts w:asciiTheme="minorEastAsia" w:eastAsiaTheme="minorEastAsia" w:hAnsiTheme="minorEastAsia"/>
        </w:rPr>
      </w:pPr>
    </w:p>
    <w:p w:rsidR="009218A8" w:rsidRPr="00D9766A" w:rsidRDefault="009218A8" w:rsidP="009218A8">
      <w:pPr>
        <w:spacing w:line="120" w:lineRule="exact"/>
        <w:rPr>
          <w:rFonts w:asciiTheme="minorEastAsia" w:eastAsiaTheme="minorEastAsia" w:hAnsiTheme="minorEastAsia"/>
        </w:rPr>
      </w:pPr>
    </w:p>
    <w:p w:rsidR="009218A8" w:rsidRDefault="009218A8" w:rsidP="009218A8">
      <w:pPr>
        <w:tabs>
          <w:tab w:val="left" w:pos="3100"/>
          <w:tab w:val="left" w:pos="3940"/>
          <w:tab w:val="left" w:pos="4780"/>
        </w:tabs>
        <w:spacing w:line="0" w:lineRule="atLeast"/>
        <w:ind w:left="1860"/>
        <w:rPr>
          <w:rFonts w:asciiTheme="minorEastAsia" w:eastAsiaTheme="minorEastAsia" w:hAnsiTheme="minorEastAsia"/>
        </w:rPr>
      </w:pPr>
      <w:r w:rsidRPr="00D9766A">
        <w:rPr>
          <w:rFonts w:asciiTheme="minorEastAsia" w:eastAsiaTheme="minorEastAsia" w:hAnsiTheme="minorEastAsia"/>
        </w:rPr>
        <w:t>日期：</w:t>
      </w:r>
      <w:r w:rsidR="00B7770D">
        <w:rPr>
          <w:rFonts w:asciiTheme="minorEastAsia" w:eastAsiaTheme="minorEastAsia" w:hAnsiTheme="minorEastAsia"/>
        </w:rPr>
        <w:t>2017</w:t>
      </w:r>
      <w:r w:rsidRPr="00D9766A">
        <w:rPr>
          <w:rFonts w:asciiTheme="minorEastAsia" w:eastAsiaTheme="minorEastAsia" w:hAnsiTheme="minorEastAsia"/>
        </w:rPr>
        <w:t>年</w:t>
      </w:r>
      <w:r w:rsidR="00B7770D">
        <w:rPr>
          <w:rFonts w:asciiTheme="minorEastAsia" w:eastAsiaTheme="minorEastAsia" w:hAnsiTheme="minorEastAsia"/>
        </w:rPr>
        <w:t>7</w:t>
      </w:r>
      <w:r w:rsidRPr="00D9766A">
        <w:rPr>
          <w:rFonts w:asciiTheme="minorEastAsia" w:eastAsiaTheme="minorEastAsia" w:hAnsiTheme="minorEastAsia"/>
        </w:rPr>
        <w:t>月</w:t>
      </w:r>
      <w:r w:rsidR="00B7770D">
        <w:rPr>
          <w:rFonts w:asciiTheme="minorEastAsia" w:eastAsiaTheme="minorEastAsia" w:hAnsiTheme="minorEastAsia"/>
        </w:rPr>
        <w:t>31</w:t>
      </w:r>
      <w:r w:rsidRPr="00D9766A">
        <w:rPr>
          <w:rFonts w:asciiTheme="minorEastAsia" w:eastAsiaTheme="minorEastAsia" w:hAnsiTheme="minorEastAsia"/>
        </w:rPr>
        <w:t>日</w:t>
      </w:r>
    </w:p>
    <w:p w:rsidR="009218A8" w:rsidRDefault="009218A8" w:rsidP="009218A8">
      <w:pPr>
        <w:tabs>
          <w:tab w:val="left" w:pos="3100"/>
          <w:tab w:val="left" w:pos="3940"/>
          <w:tab w:val="left" w:pos="4780"/>
        </w:tabs>
        <w:spacing w:line="0" w:lineRule="atLeast"/>
        <w:rPr>
          <w:rFonts w:asciiTheme="minorEastAsia" w:eastAsiaTheme="minorEastAsia" w:hAnsiTheme="minorEastAsia"/>
        </w:rPr>
      </w:pPr>
    </w:p>
    <w:p w:rsidR="009218A8" w:rsidRPr="00D9766A" w:rsidRDefault="009218A8" w:rsidP="009218A8">
      <w:pPr>
        <w:tabs>
          <w:tab w:val="left" w:pos="3100"/>
          <w:tab w:val="left" w:pos="3940"/>
          <w:tab w:val="left" w:pos="4780"/>
        </w:tabs>
        <w:spacing w:line="0" w:lineRule="atLeast"/>
        <w:rPr>
          <w:rFonts w:asciiTheme="minorEastAsia" w:eastAsiaTheme="minorEastAsia" w:hAnsiTheme="minorEastAsia"/>
        </w:rPr>
      </w:pPr>
    </w:p>
    <w:p w:rsidR="00D9766A" w:rsidRPr="00D9766A" w:rsidRDefault="00D9766A" w:rsidP="00D9766A">
      <w:pPr>
        <w:tabs>
          <w:tab w:val="left" w:pos="3100"/>
          <w:tab w:val="left" w:pos="3940"/>
          <w:tab w:val="left" w:pos="4780"/>
        </w:tabs>
        <w:spacing w:line="0" w:lineRule="atLeast"/>
        <w:ind w:left="1860"/>
        <w:rPr>
          <w:rFonts w:asciiTheme="minorEastAsia" w:eastAsiaTheme="minorEastAsia" w:hAnsiTheme="minorEastAsia"/>
        </w:rPr>
        <w:sectPr w:rsidR="00D9766A" w:rsidRPr="00D9766A" w:rsidSect="009218A8">
          <w:pgSz w:w="16840" w:h="11900" w:orient="landscape"/>
          <w:pgMar w:top="1280" w:right="1026" w:bottom="1040" w:left="446" w:header="0" w:footer="0" w:gutter="0"/>
          <w:cols w:space="720"/>
          <w:docGrid w:linePitch="360"/>
        </w:sectPr>
      </w:pPr>
    </w:p>
    <w:p w:rsidR="00B2023C" w:rsidRDefault="00B2023C"/>
    <w:p w:rsidR="00B2023C" w:rsidRDefault="00B2023C" w:rsidP="00B2023C">
      <w:pPr>
        <w:pStyle w:val="2"/>
      </w:pPr>
      <w:bookmarkStart w:id="4" w:name="_Toc491206246"/>
      <w:r>
        <w:t>4</w:t>
      </w:r>
      <w:r>
        <w:rPr>
          <w:rFonts w:hint="eastAsia"/>
        </w:rPr>
        <w:t>、商务响应表</w:t>
      </w:r>
      <w:bookmarkEnd w:id="4"/>
    </w:p>
    <w:p w:rsidR="00C23B2C" w:rsidRPr="00C23B2C" w:rsidRDefault="00C23B2C" w:rsidP="00C23B2C">
      <w:pPr>
        <w:spacing w:line="200" w:lineRule="exact"/>
        <w:rPr>
          <w:rFonts w:asciiTheme="minorEastAsia" w:eastAsiaTheme="minorEastAsia" w:hAnsiTheme="minorEastAsia"/>
        </w:rPr>
      </w:pPr>
    </w:p>
    <w:tbl>
      <w:tblPr>
        <w:tblStyle w:val="a7"/>
        <w:tblW w:w="0" w:type="auto"/>
        <w:tblLook w:val="04A0" w:firstRow="1" w:lastRow="0" w:firstColumn="1" w:lastColumn="0" w:noHBand="0" w:noVBand="1"/>
      </w:tblPr>
      <w:tblGrid>
        <w:gridCol w:w="2097"/>
        <w:gridCol w:w="3285"/>
        <w:gridCol w:w="850"/>
        <w:gridCol w:w="2158"/>
      </w:tblGrid>
      <w:tr w:rsidR="00C23B2C" w:rsidRPr="00C23B2C" w:rsidTr="00B7770D">
        <w:tc>
          <w:tcPr>
            <w:tcW w:w="2097" w:type="dxa"/>
          </w:tcPr>
          <w:p w:rsidR="00C23B2C" w:rsidRPr="00C23B2C" w:rsidRDefault="00C23B2C" w:rsidP="00C23B2C">
            <w:pPr>
              <w:rPr>
                <w:rFonts w:asciiTheme="minorEastAsia" w:eastAsiaTheme="minorEastAsia" w:hAnsiTheme="minorEastAsia"/>
              </w:rPr>
            </w:pPr>
            <w:r w:rsidRPr="00C23B2C">
              <w:rPr>
                <w:rFonts w:ascii="宋体" w:hAnsi="宋体"/>
              </w:rPr>
              <w:t>项目</w:t>
            </w:r>
          </w:p>
        </w:tc>
        <w:tc>
          <w:tcPr>
            <w:tcW w:w="3285" w:type="dxa"/>
          </w:tcPr>
          <w:p w:rsidR="00C23B2C" w:rsidRPr="00C23B2C" w:rsidRDefault="00C23B2C" w:rsidP="00C23B2C">
            <w:pPr>
              <w:rPr>
                <w:rFonts w:asciiTheme="minorEastAsia" w:eastAsiaTheme="minorEastAsia" w:hAnsiTheme="minorEastAsia"/>
              </w:rPr>
            </w:pPr>
            <w:r w:rsidRPr="00C23B2C">
              <w:rPr>
                <w:rFonts w:ascii="宋体" w:hAnsi="宋体"/>
              </w:rPr>
              <w:t>招标文件要求</w:t>
            </w:r>
          </w:p>
        </w:tc>
        <w:tc>
          <w:tcPr>
            <w:tcW w:w="850" w:type="dxa"/>
          </w:tcPr>
          <w:p w:rsidR="00C23B2C" w:rsidRPr="00C23B2C" w:rsidRDefault="00C23B2C" w:rsidP="00C23B2C">
            <w:pPr>
              <w:rPr>
                <w:rFonts w:asciiTheme="minorEastAsia" w:eastAsiaTheme="minorEastAsia" w:hAnsiTheme="minorEastAsia"/>
              </w:rPr>
            </w:pPr>
            <w:r w:rsidRPr="00C23B2C">
              <w:rPr>
                <w:rFonts w:ascii="宋体" w:hAnsi="宋体"/>
              </w:rPr>
              <w:t>是否响应</w:t>
            </w:r>
          </w:p>
        </w:tc>
        <w:tc>
          <w:tcPr>
            <w:tcW w:w="2158" w:type="dxa"/>
          </w:tcPr>
          <w:p w:rsidR="00C23B2C" w:rsidRPr="00C23B2C" w:rsidRDefault="00C23B2C" w:rsidP="00C23B2C">
            <w:pPr>
              <w:rPr>
                <w:rFonts w:asciiTheme="minorEastAsia" w:eastAsiaTheme="minorEastAsia" w:hAnsiTheme="minorEastAsia"/>
              </w:rPr>
            </w:pPr>
            <w:r w:rsidRPr="00C23B2C">
              <w:rPr>
                <w:rFonts w:ascii="宋体" w:hAnsi="宋体"/>
                <w:w w:val="99"/>
              </w:rPr>
              <w:t>投标人的承诺或说明</w:t>
            </w:r>
          </w:p>
        </w:tc>
      </w:tr>
      <w:tr w:rsidR="00C23B2C" w:rsidRPr="00C23B2C" w:rsidTr="00B7770D">
        <w:tc>
          <w:tcPr>
            <w:tcW w:w="2097" w:type="dxa"/>
          </w:tcPr>
          <w:p w:rsidR="00C23B2C" w:rsidRPr="00C23B2C" w:rsidRDefault="00C23B2C" w:rsidP="005259A0">
            <w:pPr>
              <w:spacing w:line="239" w:lineRule="auto"/>
              <w:rPr>
                <w:rFonts w:asciiTheme="minorEastAsia" w:eastAsiaTheme="minorEastAsia" w:hAnsiTheme="minorEastAsia"/>
              </w:rPr>
            </w:pPr>
            <w:r w:rsidRPr="00C23B2C">
              <w:rPr>
                <w:rFonts w:ascii="宋体" w:hAnsi="宋体"/>
              </w:rPr>
              <w:t>投标有效期</w:t>
            </w:r>
          </w:p>
        </w:tc>
        <w:tc>
          <w:tcPr>
            <w:tcW w:w="3285" w:type="dxa"/>
          </w:tcPr>
          <w:p w:rsidR="00C23B2C" w:rsidRPr="00C23B2C" w:rsidRDefault="00B7770D" w:rsidP="00C23B2C">
            <w:pPr>
              <w:rPr>
                <w:rFonts w:asciiTheme="minorEastAsia" w:eastAsiaTheme="minorEastAsia" w:hAnsiTheme="minorEastAsia"/>
              </w:rPr>
            </w:pPr>
            <w:r w:rsidRPr="00B7770D">
              <w:rPr>
                <w:rFonts w:asciiTheme="minorEastAsia" w:eastAsiaTheme="minorEastAsia" w:hAnsiTheme="minorEastAsia" w:hint="eastAsia"/>
              </w:rPr>
              <w:t>开标后90天</w:t>
            </w:r>
          </w:p>
        </w:tc>
        <w:tc>
          <w:tcPr>
            <w:tcW w:w="850" w:type="dxa"/>
          </w:tcPr>
          <w:p w:rsidR="00C23B2C" w:rsidRPr="00C23B2C" w:rsidRDefault="00B7770D" w:rsidP="00C23B2C">
            <w:pPr>
              <w:rPr>
                <w:rFonts w:asciiTheme="minorEastAsia" w:eastAsiaTheme="minorEastAsia" w:hAnsiTheme="minorEastAsia"/>
              </w:rPr>
            </w:pPr>
            <w:r>
              <w:rPr>
                <w:rFonts w:asciiTheme="minorEastAsia" w:eastAsiaTheme="minorEastAsia" w:hAnsiTheme="minorEastAsia"/>
              </w:rPr>
              <w:t>是</w:t>
            </w:r>
          </w:p>
        </w:tc>
        <w:tc>
          <w:tcPr>
            <w:tcW w:w="2158" w:type="dxa"/>
          </w:tcPr>
          <w:p w:rsidR="00C23B2C" w:rsidRPr="00C23B2C" w:rsidRDefault="00B7770D" w:rsidP="00C23B2C">
            <w:pPr>
              <w:rPr>
                <w:rFonts w:asciiTheme="minorEastAsia" w:eastAsiaTheme="minorEastAsia" w:hAnsiTheme="minorEastAsia"/>
              </w:rPr>
            </w:pPr>
            <w:r>
              <w:rPr>
                <w:rFonts w:asciiTheme="minorEastAsia" w:eastAsiaTheme="minorEastAsia" w:hAnsiTheme="minorEastAsia"/>
              </w:rPr>
              <w:t>符合招标文件要求</w:t>
            </w:r>
          </w:p>
        </w:tc>
      </w:tr>
      <w:tr w:rsidR="00B7770D" w:rsidRPr="00C23B2C" w:rsidTr="00B7770D">
        <w:tc>
          <w:tcPr>
            <w:tcW w:w="2097" w:type="dxa"/>
          </w:tcPr>
          <w:p w:rsidR="00B7770D" w:rsidRPr="00C23B2C" w:rsidRDefault="00B7770D" w:rsidP="00B7770D">
            <w:pPr>
              <w:spacing w:line="239" w:lineRule="auto"/>
              <w:rPr>
                <w:rFonts w:asciiTheme="minorEastAsia" w:eastAsiaTheme="minorEastAsia" w:hAnsiTheme="minorEastAsia"/>
              </w:rPr>
            </w:pPr>
            <w:r w:rsidRPr="00C23B2C">
              <w:rPr>
                <w:rFonts w:ascii="宋体" w:hAnsi="宋体"/>
              </w:rPr>
              <w:t>质保期</w:t>
            </w:r>
          </w:p>
        </w:tc>
        <w:tc>
          <w:tcPr>
            <w:tcW w:w="3285" w:type="dxa"/>
          </w:tcPr>
          <w:p w:rsidR="00B7770D" w:rsidRPr="00C23B2C" w:rsidRDefault="00B7770D" w:rsidP="00B7770D">
            <w:pPr>
              <w:rPr>
                <w:rFonts w:asciiTheme="minorEastAsia" w:eastAsiaTheme="minorEastAsia" w:hAnsiTheme="minorEastAsia"/>
              </w:rPr>
            </w:pPr>
            <w:r w:rsidRPr="00B7770D">
              <w:rPr>
                <w:rFonts w:asciiTheme="minorEastAsia" w:eastAsiaTheme="minorEastAsia" w:hAnsiTheme="minorEastAsia" w:hint="eastAsia"/>
              </w:rPr>
              <w:t>自验收合格之日起24个月</w:t>
            </w:r>
          </w:p>
        </w:tc>
        <w:tc>
          <w:tcPr>
            <w:tcW w:w="850" w:type="dxa"/>
          </w:tcPr>
          <w:p w:rsidR="00B7770D" w:rsidRPr="00C23B2C" w:rsidRDefault="00B7770D" w:rsidP="00B7770D">
            <w:pPr>
              <w:rPr>
                <w:rFonts w:asciiTheme="minorEastAsia" w:eastAsiaTheme="minorEastAsia" w:hAnsiTheme="minorEastAsia"/>
              </w:rPr>
            </w:pPr>
            <w:r>
              <w:rPr>
                <w:rFonts w:asciiTheme="minorEastAsia" w:eastAsiaTheme="minorEastAsia" w:hAnsiTheme="minorEastAsia"/>
              </w:rPr>
              <w:t>是</w:t>
            </w:r>
          </w:p>
        </w:tc>
        <w:tc>
          <w:tcPr>
            <w:tcW w:w="2158" w:type="dxa"/>
          </w:tcPr>
          <w:p w:rsidR="00B7770D" w:rsidRPr="00C23B2C" w:rsidRDefault="00B7770D" w:rsidP="00B7770D">
            <w:pPr>
              <w:rPr>
                <w:rFonts w:asciiTheme="minorEastAsia" w:eastAsiaTheme="minorEastAsia" w:hAnsiTheme="minorEastAsia"/>
              </w:rPr>
            </w:pPr>
            <w:r>
              <w:rPr>
                <w:rFonts w:asciiTheme="minorEastAsia" w:eastAsiaTheme="minorEastAsia" w:hAnsiTheme="minorEastAsia"/>
              </w:rPr>
              <w:t>符合招标文件要求</w:t>
            </w:r>
          </w:p>
        </w:tc>
      </w:tr>
      <w:tr w:rsidR="00B7770D" w:rsidRPr="00C23B2C" w:rsidTr="00B7770D">
        <w:tc>
          <w:tcPr>
            <w:tcW w:w="2097" w:type="dxa"/>
          </w:tcPr>
          <w:p w:rsidR="00B7770D" w:rsidRPr="00C23B2C" w:rsidRDefault="00B7770D" w:rsidP="00B7770D">
            <w:pPr>
              <w:spacing w:line="239" w:lineRule="auto"/>
              <w:rPr>
                <w:rFonts w:asciiTheme="minorEastAsia" w:eastAsiaTheme="minorEastAsia" w:hAnsiTheme="minorEastAsia"/>
              </w:rPr>
            </w:pPr>
            <w:r w:rsidRPr="00C23B2C">
              <w:rPr>
                <w:rFonts w:ascii="宋体" w:hAnsi="宋体"/>
              </w:rPr>
              <w:t>交货时间</w:t>
            </w:r>
          </w:p>
        </w:tc>
        <w:tc>
          <w:tcPr>
            <w:tcW w:w="3285" w:type="dxa"/>
          </w:tcPr>
          <w:p w:rsidR="00B7770D" w:rsidRPr="00C23B2C" w:rsidRDefault="00B7770D" w:rsidP="00B7770D">
            <w:pPr>
              <w:rPr>
                <w:rFonts w:asciiTheme="minorEastAsia" w:eastAsiaTheme="minorEastAsia" w:hAnsiTheme="minorEastAsia"/>
              </w:rPr>
            </w:pPr>
            <w:r>
              <w:rPr>
                <w:rFonts w:ascii="宋体" w:hAnsi="宋体"/>
                <w:sz w:val="21"/>
              </w:rPr>
              <w:t>十五（</w:t>
            </w:r>
            <w:r>
              <w:rPr>
                <w:rFonts w:eastAsia="Times New Roman"/>
                <w:sz w:val="21"/>
              </w:rPr>
              <w:t>15</w:t>
            </w:r>
            <w:r>
              <w:rPr>
                <w:rFonts w:ascii="宋体" w:hAnsi="宋体"/>
                <w:sz w:val="21"/>
              </w:rPr>
              <w:t>）天</w:t>
            </w:r>
          </w:p>
        </w:tc>
        <w:tc>
          <w:tcPr>
            <w:tcW w:w="850" w:type="dxa"/>
          </w:tcPr>
          <w:p w:rsidR="00B7770D" w:rsidRPr="00C23B2C" w:rsidRDefault="00B7770D" w:rsidP="00B7770D">
            <w:pPr>
              <w:rPr>
                <w:rFonts w:asciiTheme="minorEastAsia" w:eastAsiaTheme="minorEastAsia" w:hAnsiTheme="minorEastAsia"/>
              </w:rPr>
            </w:pPr>
            <w:r>
              <w:rPr>
                <w:rFonts w:asciiTheme="minorEastAsia" w:eastAsiaTheme="minorEastAsia" w:hAnsiTheme="minorEastAsia"/>
              </w:rPr>
              <w:t>是</w:t>
            </w:r>
          </w:p>
        </w:tc>
        <w:tc>
          <w:tcPr>
            <w:tcW w:w="2158" w:type="dxa"/>
          </w:tcPr>
          <w:p w:rsidR="00B7770D" w:rsidRPr="00C23B2C" w:rsidRDefault="00B7770D" w:rsidP="00B7770D">
            <w:pPr>
              <w:rPr>
                <w:rFonts w:asciiTheme="minorEastAsia" w:eastAsiaTheme="minorEastAsia" w:hAnsiTheme="minorEastAsia"/>
              </w:rPr>
            </w:pPr>
            <w:r>
              <w:rPr>
                <w:rFonts w:asciiTheme="minorEastAsia" w:eastAsiaTheme="minorEastAsia" w:hAnsiTheme="minorEastAsia"/>
              </w:rPr>
              <w:t>符合招标文件要求</w:t>
            </w:r>
          </w:p>
        </w:tc>
      </w:tr>
      <w:tr w:rsidR="00B7770D" w:rsidRPr="00C23B2C" w:rsidTr="00B7770D">
        <w:tc>
          <w:tcPr>
            <w:tcW w:w="2097" w:type="dxa"/>
          </w:tcPr>
          <w:p w:rsidR="00B7770D" w:rsidRPr="00C23B2C" w:rsidRDefault="00B7770D" w:rsidP="00B7770D">
            <w:pPr>
              <w:rPr>
                <w:rFonts w:asciiTheme="minorEastAsia" w:eastAsiaTheme="minorEastAsia" w:hAnsiTheme="minorEastAsia"/>
              </w:rPr>
            </w:pPr>
            <w:r w:rsidRPr="00C23B2C">
              <w:rPr>
                <w:rFonts w:asciiTheme="minorEastAsia" w:eastAsiaTheme="minorEastAsia" w:hAnsiTheme="minorEastAsia"/>
              </w:rPr>
              <w:t>交货地点及交货方式</w:t>
            </w:r>
          </w:p>
        </w:tc>
        <w:tc>
          <w:tcPr>
            <w:tcW w:w="3285" w:type="dxa"/>
          </w:tcPr>
          <w:p w:rsidR="00B7770D" w:rsidRPr="00C23B2C" w:rsidRDefault="00B7770D" w:rsidP="00B7770D">
            <w:pPr>
              <w:rPr>
                <w:rFonts w:asciiTheme="minorEastAsia" w:eastAsiaTheme="minorEastAsia" w:hAnsiTheme="minorEastAsia"/>
              </w:rPr>
            </w:pPr>
            <w:r w:rsidRPr="00B7770D">
              <w:rPr>
                <w:rFonts w:asciiTheme="minorEastAsia" w:eastAsiaTheme="minorEastAsia" w:hAnsiTheme="minorEastAsia" w:hint="eastAsia"/>
              </w:rPr>
              <w:t>松江区委党校</w:t>
            </w:r>
          </w:p>
        </w:tc>
        <w:tc>
          <w:tcPr>
            <w:tcW w:w="850" w:type="dxa"/>
          </w:tcPr>
          <w:p w:rsidR="00B7770D" w:rsidRPr="00C23B2C" w:rsidRDefault="00B7770D" w:rsidP="00B7770D">
            <w:pPr>
              <w:rPr>
                <w:rFonts w:asciiTheme="minorEastAsia" w:eastAsiaTheme="minorEastAsia" w:hAnsiTheme="minorEastAsia"/>
              </w:rPr>
            </w:pPr>
            <w:r>
              <w:rPr>
                <w:rFonts w:asciiTheme="minorEastAsia" w:eastAsiaTheme="minorEastAsia" w:hAnsiTheme="minorEastAsia"/>
              </w:rPr>
              <w:t>是</w:t>
            </w:r>
          </w:p>
        </w:tc>
        <w:tc>
          <w:tcPr>
            <w:tcW w:w="2158" w:type="dxa"/>
          </w:tcPr>
          <w:p w:rsidR="00B7770D" w:rsidRPr="00C23B2C" w:rsidRDefault="00B7770D" w:rsidP="00B7770D">
            <w:pPr>
              <w:rPr>
                <w:rFonts w:asciiTheme="minorEastAsia" w:eastAsiaTheme="minorEastAsia" w:hAnsiTheme="minorEastAsia"/>
              </w:rPr>
            </w:pPr>
            <w:r>
              <w:rPr>
                <w:rFonts w:asciiTheme="minorEastAsia" w:eastAsiaTheme="minorEastAsia" w:hAnsiTheme="minorEastAsia"/>
              </w:rPr>
              <w:t>符合招标文件要求</w:t>
            </w:r>
          </w:p>
        </w:tc>
      </w:tr>
      <w:tr w:rsidR="00B7770D" w:rsidRPr="00C23B2C" w:rsidTr="00B7770D">
        <w:tc>
          <w:tcPr>
            <w:tcW w:w="2097" w:type="dxa"/>
          </w:tcPr>
          <w:p w:rsidR="00B7770D" w:rsidRPr="00C23B2C" w:rsidRDefault="00B7770D" w:rsidP="00B7770D">
            <w:pPr>
              <w:rPr>
                <w:rFonts w:asciiTheme="minorEastAsia" w:eastAsiaTheme="minorEastAsia" w:hAnsiTheme="minorEastAsia"/>
              </w:rPr>
            </w:pPr>
            <w:r w:rsidRPr="00C23B2C">
              <w:rPr>
                <w:rFonts w:asciiTheme="minorEastAsia" w:eastAsiaTheme="minorEastAsia" w:hAnsiTheme="minorEastAsia"/>
              </w:rPr>
              <w:t>付款条件</w:t>
            </w:r>
          </w:p>
        </w:tc>
        <w:tc>
          <w:tcPr>
            <w:tcW w:w="3285" w:type="dxa"/>
          </w:tcPr>
          <w:p w:rsidR="00B7770D" w:rsidRPr="00B7770D" w:rsidRDefault="00B7770D" w:rsidP="00B7770D">
            <w:pPr>
              <w:rPr>
                <w:rFonts w:asciiTheme="minorEastAsia" w:eastAsiaTheme="minorEastAsia" w:hAnsiTheme="minorEastAsia"/>
              </w:rPr>
            </w:pPr>
            <w:r w:rsidRPr="00B7770D">
              <w:rPr>
                <w:rFonts w:asciiTheme="minorEastAsia" w:eastAsiaTheme="minorEastAsia" w:hAnsiTheme="minorEastAsia" w:hint="eastAsia"/>
              </w:rPr>
              <w:t>根据松江区财政有关要求付款。</w:t>
            </w:r>
          </w:p>
          <w:p w:rsidR="00B7770D" w:rsidRPr="00B7770D" w:rsidRDefault="00B7770D" w:rsidP="00B7770D">
            <w:pPr>
              <w:rPr>
                <w:rFonts w:asciiTheme="minorEastAsia" w:eastAsiaTheme="minorEastAsia" w:hAnsiTheme="minorEastAsia"/>
              </w:rPr>
            </w:pPr>
            <w:r w:rsidRPr="00B7770D">
              <w:rPr>
                <w:rFonts w:asciiTheme="minorEastAsia" w:eastAsiaTheme="minorEastAsia" w:hAnsiTheme="minorEastAsia" w:hint="eastAsia"/>
              </w:rPr>
              <w:t>（1）请款单；</w:t>
            </w:r>
          </w:p>
          <w:p w:rsidR="00B7770D" w:rsidRPr="00B7770D" w:rsidRDefault="00B7770D" w:rsidP="00B7770D">
            <w:pPr>
              <w:rPr>
                <w:rFonts w:asciiTheme="minorEastAsia" w:eastAsiaTheme="minorEastAsia" w:hAnsiTheme="minorEastAsia"/>
              </w:rPr>
            </w:pPr>
            <w:r w:rsidRPr="00B7770D">
              <w:rPr>
                <w:rFonts w:asciiTheme="minorEastAsia" w:eastAsiaTheme="minorEastAsia" w:hAnsiTheme="minorEastAsia" w:hint="eastAsia"/>
              </w:rPr>
              <w:t>（2）审价报告（复印件）；</w:t>
            </w:r>
          </w:p>
          <w:p w:rsidR="00B7770D" w:rsidRPr="00B7770D" w:rsidRDefault="00B7770D" w:rsidP="00B7770D">
            <w:pPr>
              <w:rPr>
                <w:rFonts w:asciiTheme="minorEastAsia" w:eastAsiaTheme="minorEastAsia" w:hAnsiTheme="minorEastAsia"/>
              </w:rPr>
            </w:pPr>
            <w:r w:rsidRPr="00B7770D">
              <w:rPr>
                <w:rFonts w:asciiTheme="minorEastAsia" w:eastAsiaTheme="minorEastAsia" w:hAnsiTheme="minorEastAsia" w:hint="eastAsia"/>
              </w:rPr>
              <w:t>（3）发票（复印件）；</w:t>
            </w:r>
          </w:p>
          <w:p w:rsidR="00B7770D" w:rsidRPr="00C23B2C" w:rsidRDefault="00B7770D" w:rsidP="00B7770D">
            <w:pPr>
              <w:rPr>
                <w:rFonts w:asciiTheme="minorEastAsia" w:eastAsiaTheme="minorEastAsia" w:hAnsiTheme="minorEastAsia"/>
              </w:rPr>
            </w:pPr>
            <w:r w:rsidRPr="00B7770D">
              <w:rPr>
                <w:rFonts w:asciiTheme="minorEastAsia" w:eastAsiaTheme="minorEastAsia" w:hAnsiTheme="minorEastAsia" w:hint="eastAsia"/>
              </w:rPr>
              <w:t>（4）甲方出具的质量保证金收据（复印件）。</w:t>
            </w:r>
          </w:p>
        </w:tc>
        <w:tc>
          <w:tcPr>
            <w:tcW w:w="850" w:type="dxa"/>
          </w:tcPr>
          <w:p w:rsidR="00B7770D" w:rsidRPr="00C23B2C" w:rsidRDefault="00B7770D" w:rsidP="00B7770D">
            <w:pPr>
              <w:rPr>
                <w:rFonts w:asciiTheme="minorEastAsia" w:eastAsiaTheme="minorEastAsia" w:hAnsiTheme="minorEastAsia"/>
              </w:rPr>
            </w:pPr>
            <w:r>
              <w:rPr>
                <w:rFonts w:asciiTheme="minorEastAsia" w:eastAsiaTheme="minorEastAsia" w:hAnsiTheme="minorEastAsia"/>
              </w:rPr>
              <w:t>是</w:t>
            </w:r>
          </w:p>
        </w:tc>
        <w:tc>
          <w:tcPr>
            <w:tcW w:w="2158" w:type="dxa"/>
          </w:tcPr>
          <w:p w:rsidR="00B7770D" w:rsidRPr="00C23B2C" w:rsidRDefault="00B7770D" w:rsidP="00B7770D">
            <w:pPr>
              <w:rPr>
                <w:rFonts w:asciiTheme="minorEastAsia" w:eastAsiaTheme="minorEastAsia" w:hAnsiTheme="minorEastAsia"/>
              </w:rPr>
            </w:pPr>
            <w:r>
              <w:rPr>
                <w:rFonts w:asciiTheme="minorEastAsia" w:eastAsiaTheme="minorEastAsia" w:hAnsiTheme="minorEastAsia"/>
              </w:rPr>
              <w:t>符合招标文件要求</w:t>
            </w:r>
          </w:p>
        </w:tc>
      </w:tr>
      <w:tr w:rsidR="00B7770D" w:rsidRPr="00C23B2C" w:rsidTr="00B7770D">
        <w:tc>
          <w:tcPr>
            <w:tcW w:w="2097" w:type="dxa"/>
          </w:tcPr>
          <w:p w:rsidR="00B7770D" w:rsidRPr="00C23B2C" w:rsidRDefault="00B7770D" w:rsidP="00B7770D">
            <w:pPr>
              <w:rPr>
                <w:rFonts w:asciiTheme="minorEastAsia" w:eastAsiaTheme="minorEastAsia" w:hAnsiTheme="minorEastAsia"/>
              </w:rPr>
            </w:pPr>
            <w:r w:rsidRPr="00C23B2C">
              <w:rPr>
                <w:rFonts w:asciiTheme="minorEastAsia" w:eastAsiaTheme="minorEastAsia" w:hAnsiTheme="minorEastAsia"/>
              </w:rPr>
              <w:t>履约保证金</w:t>
            </w:r>
          </w:p>
        </w:tc>
        <w:tc>
          <w:tcPr>
            <w:tcW w:w="3285" w:type="dxa"/>
          </w:tcPr>
          <w:p w:rsidR="00B7770D" w:rsidRPr="00B7770D" w:rsidRDefault="00B7770D" w:rsidP="00B7770D">
            <w:pPr>
              <w:rPr>
                <w:rFonts w:asciiTheme="minorEastAsia" w:eastAsiaTheme="minorEastAsia" w:hAnsiTheme="minorEastAsia"/>
              </w:rPr>
            </w:pPr>
            <w:r w:rsidRPr="00B7770D">
              <w:rPr>
                <w:rFonts w:asciiTheme="minorEastAsia" w:eastAsiaTheme="minorEastAsia" w:hAnsiTheme="minorEastAsia" w:hint="eastAsia"/>
              </w:rPr>
              <w:t>金额相当于合同总价百分之五（5%）；履约保证金应在货物按合同规定验收合</w:t>
            </w:r>
          </w:p>
          <w:p w:rsidR="00B7770D" w:rsidRPr="00B7770D" w:rsidRDefault="00B7770D" w:rsidP="00B7770D">
            <w:pPr>
              <w:rPr>
                <w:rFonts w:asciiTheme="minorEastAsia" w:eastAsiaTheme="minorEastAsia" w:hAnsiTheme="minorEastAsia"/>
              </w:rPr>
            </w:pPr>
            <w:r w:rsidRPr="00B7770D">
              <w:rPr>
                <w:rFonts w:asciiTheme="minorEastAsia" w:eastAsiaTheme="minorEastAsia" w:hAnsiTheme="minorEastAsia" w:hint="eastAsia"/>
              </w:rPr>
              <w:t>格前保持有效；履约保证金由中标人在合同签订后七天内出具。</w:t>
            </w:r>
          </w:p>
        </w:tc>
        <w:tc>
          <w:tcPr>
            <w:tcW w:w="850" w:type="dxa"/>
          </w:tcPr>
          <w:p w:rsidR="00B7770D" w:rsidRPr="00C23B2C" w:rsidRDefault="00B7770D" w:rsidP="00B7770D">
            <w:pPr>
              <w:rPr>
                <w:rFonts w:asciiTheme="minorEastAsia" w:eastAsiaTheme="minorEastAsia" w:hAnsiTheme="minorEastAsia"/>
              </w:rPr>
            </w:pPr>
            <w:r>
              <w:rPr>
                <w:rFonts w:asciiTheme="minorEastAsia" w:eastAsiaTheme="minorEastAsia" w:hAnsiTheme="minorEastAsia"/>
              </w:rPr>
              <w:t>是</w:t>
            </w:r>
          </w:p>
        </w:tc>
        <w:tc>
          <w:tcPr>
            <w:tcW w:w="2158" w:type="dxa"/>
          </w:tcPr>
          <w:p w:rsidR="00B7770D" w:rsidRPr="00C23B2C" w:rsidRDefault="00B7770D" w:rsidP="00B7770D">
            <w:pPr>
              <w:rPr>
                <w:rFonts w:asciiTheme="minorEastAsia" w:eastAsiaTheme="minorEastAsia" w:hAnsiTheme="minorEastAsia"/>
              </w:rPr>
            </w:pPr>
            <w:r>
              <w:rPr>
                <w:rFonts w:asciiTheme="minorEastAsia" w:eastAsiaTheme="minorEastAsia" w:hAnsiTheme="minorEastAsia"/>
              </w:rPr>
              <w:t>符合招标文件要求</w:t>
            </w:r>
          </w:p>
        </w:tc>
      </w:tr>
      <w:tr w:rsidR="00B7770D" w:rsidRPr="00C23B2C" w:rsidTr="00B7770D">
        <w:tc>
          <w:tcPr>
            <w:tcW w:w="2097" w:type="dxa"/>
          </w:tcPr>
          <w:p w:rsidR="00B7770D" w:rsidRPr="00C23B2C" w:rsidRDefault="00B7770D" w:rsidP="00B7770D">
            <w:pPr>
              <w:rPr>
                <w:rFonts w:asciiTheme="minorEastAsia" w:eastAsiaTheme="minorEastAsia" w:hAnsiTheme="minorEastAsia"/>
              </w:rPr>
            </w:pPr>
            <w:r w:rsidRPr="00C23B2C">
              <w:rPr>
                <w:rFonts w:asciiTheme="minorEastAsia" w:eastAsiaTheme="minorEastAsia" w:hAnsiTheme="minorEastAsia"/>
              </w:rPr>
              <w:t>质量保证金</w:t>
            </w:r>
          </w:p>
        </w:tc>
        <w:tc>
          <w:tcPr>
            <w:tcW w:w="3285" w:type="dxa"/>
          </w:tcPr>
          <w:p w:rsidR="00B7770D" w:rsidRPr="00B7770D" w:rsidRDefault="00B7770D" w:rsidP="00B7770D">
            <w:pPr>
              <w:rPr>
                <w:rFonts w:asciiTheme="minorEastAsia" w:eastAsiaTheme="minorEastAsia" w:hAnsiTheme="minorEastAsia"/>
              </w:rPr>
            </w:pPr>
            <w:r w:rsidRPr="00B7770D">
              <w:rPr>
                <w:rFonts w:asciiTheme="minorEastAsia" w:eastAsiaTheme="minorEastAsia" w:hAnsiTheme="minorEastAsia" w:hint="eastAsia"/>
              </w:rPr>
              <w:t>金额相当于合同总价百分之五（5%）；质量保证金应在货物按合同规定验收合格后两年内保持有效；质量保证金由卖方在买方最后一次付款前支付出具。</w:t>
            </w:r>
          </w:p>
        </w:tc>
        <w:tc>
          <w:tcPr>
            <w:tcW w:w="850" w:type="dxa"/>
          </w:tcPr>
          <w:p w:rsidR="00B7770D" w:rsidRPr="00C23B2C" w:rsidRDefault="00B7770D" w:rsidP="00B7770D">
            <w:pPr>
              <w:rPr>
                <w:rFonts w:asciiTheme="minorEastAsia" w:eastAsiaTheme="minorEastAsia" w:hAnsiTheme="minorEastAsia"/>
              </w:rPr>
            </w:pPr>
            <w:r>
              <w:rPr>
                <w:rFonts w:asciiTheme="minorEastAsia" w:eastAsiaTheme="minorEastAsia" w:hAnsiTheme="minorEastAsia"/>
              </w:rPr>
              <w:t>是</w:t>
            </w:r>
          </w:p>
        </w:tc>
        <w:tc>
          <w:tcPr>
            <w:tcW w:w="2158" w:type="dxa"/>
          </w:tcPr>
          <w:p w:rsidR="00B7770D" w:rsidRPr="00C23B2C" w:rsidRDefault="00B7770D" w:rsidP="00B7770D">
            <w:pPr>
              <w:rPr>
                <w:rFonts w:asciiTheme="minorEastAsia" w:eastAsiaTheme="minorEastAsia" w:hAnsiTheme="minorEastAsia"/>
              </w:rPr>
            </w:pPr>
            <w:r>
              <w:rPr>
                <w:rFonts w:asciiTheme="minorEastAsia" w:eastAsiaTheme="minorEastAsia" w:hAnsiTheme="minorEastAsia"/>
              </w:rPr>
              <w:t>符合招标文件要求</w:t>
            </w:r>
          </w:p>
        </w:tc>
      </w:tr>
    </w:tbl>
    <w:p w:rsidR="00C23B2C" w:rsidRPr="00C23B2C" w:rsidRDefault="00C23B2C" w:rsidP="00C23B2C">
      <w:pPr>
        <w:spacing w:line="200" w:lineRule="exact"/>
        <w:rPr>
          <w:rFonts w:asciiTheme="minorEastAsia" w:eastAsiaTheme="minorEastAsia" w:hAnsiTheme="minorEastAsia"/>
        </w:rPr>
      </w:pPr>
    </w:p>
    <w:p w:rsidR="00C23B2C" w:rsidRPr="005259A0" w:rsidRDefault="00C23B2C" w:rsidP="00C23B2C">
      <w:pPr>
        <w:spacing w:line="239" w:lineRule="auto"/>
        <w:rPr>
          <w:rFonts w:asciiTheme="minorEastAsia" w:eastAsiaTheme="minorEastAsia" w:hAnsiTheme="minorEastAsia"/>
        </w:rPr>
      </w:pPr>
      <w:r w:rsidRPr="005259A0">
        <w:rPr>
          <w:rFonts w:asciiTheme="minorEastAsia" w:eastAsiaTheme="minorEastAsia" w:hAnsiTheme="minorEastAsia"/>
        </w:rPr>
        <w:t>投标人授权代表签字：</w:t>
      </w:r>
    </w:p>
    <w:p w:rsidR="00C23B2C" w:rsidRPr="005259A0" w:rsidRDefault="00C23B2C" w:rsidP="00C23B2C">
      <w:pPr>
        <w:spacing w:line="121" w:lineRule="exact"/>
        <w:rPr>
          <w:rFonts w:asciiTheme="minorEastAsia" w:eastAsiaTheme="minorEastAsia" w:hAnsiTheme="minorEastAsia"/>
        </w:rPr>
      </w:pPr>
      <w:r w:rsidRPr="005259A0">
        <w:rPr>
          <w:rFonts w:asciiTheme="minorEastAsia" w:eastAsiaTheme="minorEastAsia" w:hAnsiTheme="minorEastAsia"/>
          <w:noProof/>
        </w:rPr>
        <mc:AlternateContent>
          <mc:Choice Requires="wps">
            <w:drawing>
              <wp:anchor distT="0" distB="0" distL="114300" distR="114300" simplePos="0" relativeHeight="251677696" behindDoc="1" locked="0" layoutInCell="0" allowOverlap="1">
                <wp:simplePos x="0" y="0"/>
                <wp:positionH relativeFrom="column">
                  <wp:posOffset>1519555</wp:posOffset>
                </wp:positionH>
                <wp:positionV relativeFrom="paragraph">
                  <wp:posOffset>-26035</wp:posOffset>
                </wp:positionV>
                <wp:extent cx="1908175" cy="0"/>
                <wp:effectExtent l="5080" t="12065" r="10795"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143"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2F647" id="直接连接符 2"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2.05pt" to="269.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" o:allowincell="f" strokeweight=".25397mm"/>
            </w:pict>
          </mc:Fallback>
        </mc:AlternateContent>
      </w:r>
    </w:p>
    <w:p w:rsidR="005259A0" w:rsidRDefault="005259A0" w:rsidP="00C23B2C">
      <w:pPr>
        <w:spacing w:line="239" w:lineRule="auto"/>
        <w:ind w:left="420"/>
        <w:rPr>
          <w:rFonts w:asciiTheme="minorEastAsia" w:eastAsiaTheme="minorEastAsia" w:hAnsiTheme="minorEastAsia"/>
        </w:rPr>
      </w:pPr>
    </w:p>
    <w:p w:rsidR="00C23B2C" w:rsidRPr="005259A0" w:rsidRDefault="00C23B2C" w:rsidP="00C23B2C">
      <w:pPr>
        <w:spacing w:line="239" w:lineRule="auto"/>
        <w:ind w:left="420"/>
        <w:rPr>
          <w:rFonts w:asciiTheme="minorEastAsia" w:eastAsiaTheme="minorEastAsia" w:hAnsiTheme="minorEastAsia"/>
        </w:rPr>
      </w:pPr>
      <w:r w:rsidRPr="005259A0">
        <w:rPr>
          <w:rFonts w:asciiTheme="minorEastAsia" w:eastAsiaTheme="minorEastAsia" w:hAnsiTheme="minorEastAsia"/>
        </w:rPr>
        <w:t>投标人（公章）：</w:t>
      </w:r>
    </w:p>
    <w:p w:rsidR="00C23B2C" w:rsidRPr="005259A0" w:rsidRDefault="00C23B2C" w:rsidP="00C23B2C">
      <w:pPr>
        <w:spacing w:line="121" w:lineRule="exact"/>
        <w:rPr>
          <w:rFonts w:asciiTheme="minorEastAsia" w:eastAsiaTheme="minorEastAsia" w:hAnsiTheme="minorEastAsia"/>
        </w:rPr>
      </w:pPr>
      <w:r w:rsidRPr="005259A0">
        <w:rPr>
          <w:rFonts w:asciiTheme="minorEastAsia" w:eastAsiaTheme="minorEastAsia" w:hAnsiTheme="minorEastAsia"/>
          <w:noProof/>
        </w:rPr>
        <mc:AlternateContent>
          <mc:Choice Requires="wps">
            <w:drawing>
              <wp:anchor distT="0" distB="0" distL="114300" distR="114300" simplePos="0" relativeHeight="251678720" behindDoc="1" locked="0" layoutInCell="0" allowOverlap="1">
                <wp:simplePos x="0" y="0"/>
                <wp:positionH relativeFrom="column">
                  <wp:posOffset>1382395</wp:posOffset>
                </wp:positionH>
                <wp:positionV relativeFrom="paragraph">
                  <wp:posOffset>-33655</wp:posOffset>
                </wp:positionV>
                <wp:extent cx="2307590" cy="0"/>
                <wp:effectExtent l="10795" t="13970" r="571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143"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D82EF" id="直接连接符 1"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2.65pt" to="290.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" o:allowincell="f" strokeweight=".25397mm"/>
            </w:pict>
          </mc:Fallback>
        </mc:AlternateContent>
      </w:r>
    </w:p>
    <w:p w:rsidR="005259A0" w:rsidRDefault="005259A0" w:rsidP="00C23B2C">
      <w:pPr>
        <w:tabs>
          <w:tab w:val="left" w:pos="2700"/>
          <w:tab w:val="left" w:pos="3540"/>
          <w:tab w:val="left" w:pos="4380"/>
        </w:tabs>
        <w:spacing w:line="239" w:lineRule="auto"/>
        <w:ind w:left="1460"/>
        <w:rPr>
          <w:rFonts w:asciiTheme="minorEastAsia" w:eastAsiaTheme="minorEastAsia" w:hAnsiTheme="minorEastAsia"/>
        </w:rPr>
      </w:pPr>
    </w:p>
    <w:p w:rsidR="00C23B2C" w:rsidRPr="005259A0" w:rsidRDefault="00C23B2C" w:rsidP="00C23B2C">
      <w:pPr>
        <w:tabs>
          <w:tab w:val="left" w:pos="2700"/>
          <w:tab w:val="left" w:pos="3540"/>
          <w:tab w:val="left" w:pos="4380"/>
        </w:tabs>
        <w:spacing w:line="239" w:lineRule="auto"/>
        <w:ind w:left="1460"/>
        <w:rPr>
          <w:rFonts w:asciiTheme="minorEastAsia" w:eastAsiaTheme="minorEastAsia" w:hAnsiTheme="minorEastAsia"/>
        </w:rPr>
      </w:pPr>
      <w:r w:rsidRPr="005259A0">
        <w:rPr>
          <w:rFonts w:asciiTheme="minorEastAsia" w:eastAsiaTheme="minorEastAsia" w:hAnsiTheme="minorEastAsia"/>
        </w:rPr>
        <w:t>日期：</w:t>
      </w:r>
      <w:r w:rsidR="00B7770D">
        <w:rPr>
          <w:rFonts w:asciiTheme="minorEastAsia" w:eastAsiaTheme="minorEastAsia" w:hAnsiTheme="minorEastAsia"/>
        </w:rPr>
        <w:t>2017</w:t>
      </w:r>
      <w:r w:rsidRPr="005259A0">
        <w:rPr>
          <w:rFonts w:asciiTheme="minorEastAsia" w:eastAsiaTheme="minorEastAsia" w:hAnsiTheme="minorEastAsia"/>
        </w:rPr>
        <w:t>年</w:t>
      </w:r>
      <w:r w:rsidR="00B7770D">
        <w:rPr>
          <w:rFonts w:asciiTheme="minorEastAsia" w:eastAsiaTheme="minorEastAsia" w:hAnsiTheme="minorEastAsia"/>
        </w:rPr>
        <w:t>7</w:t>
      </w:r>
      <w:r w:rsidRPr="005259A0">
        <w:rPr>
          <w:rFonts w:asciiTheme="minorEastAsia" w:eastAsiaTheme="minorEastAsia" w:hAnsiTheme="minorEastAsia"/>
        </w:rPr>
        <w:t>月</w:t>
      </w:r>
      <w:r w:rsidRPr="005259A0">
        <w:rPr>
          <w:rFonts w:asciiTheme="minorEastAsia" w:eastAsiaTheme="minorEastAsia" w:hAnsiTheme="minorEastAsia"/>
        </w:rPr>
        <w:tab/>
      </w:r>
      <w:r w:rsidR="00B7770D">
        <w:rPr>
          <w:rFonts w:asciiTheme="minorEastAsia" w:eastAsiaTheme="minorEastAsia" w:hAnsiTheme="minorEastAsia"/>
        </w:rPr>
        <w:t>31</w:t>
      </w:r>
      <w:r w:rsidRPr="005259A0">
        <w:rPr>
          <w:rFonts w:asciiTheme="minorEastAsia" w:eastAsiaTheme="minorEastAsia" w:hAnsiTheme="minorEastAsia"/>
        </w:rPr>
        <w:t>日</w:t>
      </w:r>
    </w:p>
    <w:p w:rsidR="00C23B2C" w:rsidRPr="005259A0" w:rsidRDefault="00C23B2C" w:rsidP="00C23B2C">
      <w:pPr>
        <w:tabs>
          <w:tab w:val="left" w:pos="2700"/>
          <w:tab w:val="left" w:pos="3540"/>
          <w:tab w:val="left" w:pos="4380"/>
        </w:tabs>
        <w:spacing w:line="239" w:lineRule="auto"/>
        <w:ind w:left="1460"/>
        <w:rPr>
          <w:rFonts w:asciiTheme="minorEastAsia" w:eastAsiaTheme="minorEastAsia" w:hAnsiTheme="minorEastAsia"/>
        </w:rPr>
        <w:sectPr w:rsidR="00C23B2C" w:rsidRPr="005259A0">
          <w:pgSz w:w="11900" w:h="16840"/>
          <w:pgMar w:top="1026" w:right="2140" w:bottom="446" w:left="1360" w:header="0" w:footer="0" w:gutter="0"/>
          <w:cols w:space="720"/>
          <w:docGrid w:linePitch="360"/>
        </w:sectPr>
      </w:pPr>
    </w:p>
    <w:p w:rsidR="00271C63" w:rsidRDefault="00271C63">
      <w:pPr>
        <w:widowControl/>
        <w:spacing w:line="240" w:lineRule="auto"/>
        <w:rPr>
          <w:rFonts w:ascii="宋体" w:eastAsiaTheme="minorEastAsia" w:hAnsi="宋体" w:cstheme="minorBidi"/>
          <w:b/>
          <w:bCs/>
          <w:lang w:val="x-none" w:eastAsia="x-none"/>
        </w:rPr>
      </w:pPr>
    </w:p>
    <w:p w:rsidR="00C2409B" w:rsidRDefault="00C2409B" w:rsidP="00271C63">
      <w:pPr>
        <w:pStyle w:val="1"/>
      </w:pPr>
      <w:bookmarkStart w:id="5" w:name="_Toc491206247"/>
      <w:proofErr w:type="spellStart"/>
      <w:r>
        <w:t>二</w:t>
      </w:r>
      <w:r>
        <w:rPr>
          <w:rFonts w:hint="eastAsia"/>
        </w:rPr>
        <w:t>、公司</w:t>
      </w:r>
      <w:r>
        <w:t>综合实力</w:t>
      </w:r>
      <w:bookmarkEnd w:id="5"/>
      <w:proofErr w:type="spellEnd"/>
    </w:p>
    <w:p w:rsidR="00C2409B" w:rsidRDefault="00C2409B" w:rsidP="00271C63">
      <w:pPr>
        <w:pStyle w:val="2"/>
      </w:pPr>
      <w:bookmarkStart w:id="6" w:name="_Toc491206248"/>
      <w:r>
        <w:rPr>
          <w:rFonts w:hint="eastAsia"/>
        </w:rPr>
        <w:t>1</w:t>
      </w:r>
      <w:r>
        <w:rPr>
          <w:rFonts w:hint="eastAsia"/>
        </w:rPr>
        <w:t>、公司规模、实力、诚信情况</w:t>
      </w:r>
      <w:bookmarkEnd w:id="6"/>
    </w:p>
    <w:p w:rsidR="00AE0539" w:rsidRDefault="00AE0539"/>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C2409B" w:rsidRDefault="00C2409B" w:rsidP="00271C63">
      <w:pPr>
        <w:pStyle w:val="2"/>
      </w:pPr>
      <w:bookmarkStart w:id="7" w:name="_Toc491206249"/>
      <w:r>
        <w:rPr>
          <w:rFonts w:hint="eastAsia"/>
        </w:rPr>
        <w:lastRenderedPageBreak/>
        <w:t>2</w:t>
      </w:r>
      <w:r>
        <w:rPr>
          <w:rFonts w:hint="eastAsia"/>
        </w:rPr>
        <w:t>、资质情况</w:t>
      </w:r>
      <w:bookmarkEnd w:id="7"/>
    </w:p>
    <w:p w:rsidR="00AE0539" w:rsidRDefault="00AE0539"/>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271C63" w:rsidRDefault="00271C63"/>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C2409B" w:rsidRDefault="00C2409B" w:rsidP="00271C63">
      <w:pPr>
        <w:pStyle w:val="2"/>
      </w:pPr>
      <w:bookmarkStart w:id="8" w:name="_Toc491206250"/>
      <w:r>
        <w:rPr>
          <w:rFonts w:hint="eastAsia"/>
        </w:rPr>
        <w:lastRenderedPageBreak/>
        <w:t>3</w:t>
      </w:r>
      <w:r>
        <w:rPr>
          <w:rFonts w:hint="eastAsia"/>
        </w:rPr>
        <w:t>、三年内类似业绩</w:t>
      </w:r>
      <w:bookmarkEnd w:id="8"/>
    </w:p>
    <w:p w:rsidR="00C2409B" w:rsidRDefault="00C2409B"/>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882D39" w:rsidRDefault="00882D39"/>
    <w:p w:rsidR="00B2023C" w:rsidRDefault="00B2023C"/>
    <w:p w:rsidR="00B2023C" w:rsidRDefault="00B2023C" w:rsidP="00B2023C">
      <w:pPr>
        <w:pStyle w:val="2"/>
      </w:pPr>
      <w:bookmarkStart w:id="9" w:name="_Toc491206251"/>
      <w:r>
        <w:rPr>
          <w:rFonts w:hint="eastAsia"/>
        </w:rPr>
        <w:lastRenderedPageBreak/>
        <w:t>4</w:t>
      </w:r>
      <w:r>
        <w:rPr>
          <w:rFonts w:hint="eastAsia"/>
        </w:rPr>
        <w:t>、项目实施人员情况</w:t>
      </w:r>
      <w:bookmarkEnd w:id="9"/>
    </w:p>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Default="00B2023C"/>
    <w:p w:rsidR="00B2023C" w:rsidRPr="00882D39" w:rsidRDefault="00B2023C"/>
    <w:p w:rsidR="00C2409B" w:rsidRDefault="00C2409B" w:rsidP="00271C63">
      <w:pPr>
        <w:pStyle w:val="1"/>
      </w:pPr>
      <w:bookmarkStart w:id="10" w:name="_Toc491206252"/>
      <w:proofErr w:type="spellStart"/>
      <w:r>
        <w:lastRenderedPageBreak/>
        <w:t>三</w:t>
      </w:r>
      <w:r>
        <w:rPr>
          <w:rFonts w:hint="eastAsia"/>
        </w:rPr>
        <w:t>、设备的技术指标</w:t>
      </w:r>
      <w:bookmarkEnd w:id="10"/>
      <w:proofErr w:type="spellEnd"/>
    </w:p>
    <w:p w:rsidR="00C2409B" w:rsidRDefault="00C2409B" w:rsidP="00C2409B"/>
    <w:tbl>
      <w:tblPr>
        <w:tblW w:w="8460" w:type="dxa"/>
        <w:tblLook w:val="04A0" w:firstRow="1" w:lastRow="0" w:firstColumn="1" w:lastColumn="0" w:noHBand="0" w:noVBand="1"/>
      </w:tblPr>
      <w:tblGrid>
        <w:gridCol w:w="640"/>
        <w:gridCol w:w="2320"/>
        <w:gridCol w:w="5500"/>
      </w:tblGrid>
      <w:tr w:rsidR="0067395E" w:rsidRPr="0067395E" w:rsidTr="0067395E">
        <w:trPr>
          <w:trHeight w:val="285"/>
        </w:trPr>
        <w:tc>
          <w:tcPr>
            <w:tcW w:w="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7395E" w:rsidRPr="0067395E" w:rsidRDefault="0067395E" w:rsidP="0067395E">
            <w:pPr>
              <w:widowControl/>
              <w:spacing w:line="240" w:lineRule="auto"/>
              <w:jc w:val="center"/>
              <w:rPr>
                <w:rFonts w:ascii="宋体" w:hAnsi="宋体" w:cs="宋体"/>
                <w:b/>
                <w:bCs/>
                <w:color w:val="0D0D0D"/>
                <w:kern w:val="0"/>
                <w:sz w:val="22"/>
                <w:szCs w:val="22"/>
              </w:rPr>
            </w:pPr>
            <w:r w:rsidRPr="0067395E">
              <w:rPr>
                <w:rFonts w:ascii="宋体" w:hAnsi="宋体" w:cs="宋体" w:hint="eastAsia"/>
                <w:b/>
                <w:bCs/>
                <w:color w:val="0D0D0D"/>
                <w:kern w:val="0"/>
                <w:sz w:val="22"/>
                <w:szCs w:val="22"/>
              </w:rPr>
              <w:t>序号</w:t>
            </w:r>
          </w:p>
        </w:tc>
        <w:tc>
          <w:tcPr>
            <w:tcW w:w="2320" w:type="dxa"/>
            <w:tcBorders>
              <w:top w:val="single" w:sz="4" w:space="0" w:color="auto"/>
              <w:left w:val="nil"/>
              <w:bottom w:val="single" w:sz="4" w:space="0" w:color="auto"/>
              <w:right w:val="single" w:sz="4" w:space="0" w:color="auto"/>
            </w:tcBorders>
            <w:shd w:val="clear" w:color="000000" w:fill="D9D9D9"/>
            <w:vAlign w:val="center"/>
            <w:hideMark/>
          </w:tcPr>
          <w:p w:rsidR="0067395E" w:rsidRPr="0067395E" w:rsidRDefault="0067395E" w:rsidP="0067395E">
            <w:pPr>
              <w:widowControl/>
              <w:spacing w:line="240" w:lineRule="auto"/>
              <w:jc w:val="center"/>
              <w:rPr>
                <w:rFonts w:ascii="宋体" w:hAnsi="宋体" w:cs="宋体" w:hint="eastAsia"/>
                <w:b/>
                <w:bCs/>
                <w:color w:val="0D0D0D"/>
                <w:kern w:val="0"/>
                <w:sz w:val="22"/>
                <w:szCs w:val="22"/>
              </w:rPr>
            </w:pPr>
            <w:r w:rsidRPr="0067395E">
              <w:rPr>
                <w:rFonts w:ascii="宋体" w:hAnsi="宋体" w:cs="宋体" w:hint="eastAsia"/>
                <w:b/>
                <w:bCs/>
                <w:color w:val="0D0D0D"/>
                <w:kern w:val="0"/>
                <w:sz w:val="22"/>
                <w:szCs w:val="22"/>
              </w:rPr>
              <w:t>产品名称</w:t>
            </w:r>
          </w:p>
        </w:tc>
        <w:tc>
          <w:tcPr>
            <w:tcW w:w="5500" w:type="dxa"/>
            <w:tcBorders>
              <w:top w:val="single" w:sz="4" w:space="0" w:color="auto"/>
              <w:left w:val="nil"/>
              <w:bottom w:val="single" w:sz="4" w:space="0" w:color="auto"/>
              <w:right w:val="single" w:sz="4" w:space="0" w:color="auto"/>
            </w:tcBorders>
            <w:shd w:val="clear" w:color="000000" w:fill="D9D9D9"/>
            <w:vAlign w:val="center"/>
            <w:hideMark/>
          </w:tcPr>
          <w:p w:rsidR="0067395E" w:rsidRPr="0067395E" w:rsidRDefault="0067395E" w:rsidP="0067395E">
            <w:pPr>
              <w:widowControl/>
              <w:spacing w:line="240" w:lineRule="auto"/>
              <w:jc w:val="center"/>
              <w:rPr>
                <w:rFonts w:ascii="宋体" w:hAnsi="宋体" w:cs="宋体" w:hint="eastAsia"/>
                <w:b/>
                <w:bCs/>
                <w:color w:val="0D0D0D"/>
                <w:kern w:val="0"/>
                <w:sz w:val="22"/>
                <w:szCs w:val="22"/>
              </w:rPr>
            </w:pPr>
            <w:r w:rsidRPr="0067395E">
              <w:rPr>
                <w:rFonts w:ascii="宋体" w:hAnsi="宋体" w:cs="宋体" w:hint="eastAsia"/>
                <w:b/>
                <w:bCs/>
                <w:color w:val="0D0D0D"/>
                <w:kern w:val="0"/>
                <w:sz w:val="22"/>
                <w:szCs w:val="22"/>
              </w:rPr>
              <w:t>设备技术指标</w:t>
            </w:r>
          </w:p>
        </w:tc>
      </w:tr>
      <w:tr w:rsidR="0067395E" w:rsidRPr="0067395E" w:rsidTr="0067395E">
        <w:trPr>
          <w:trHeight w:val="25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rFonts w:hint="eastAsia"/>
                <w:color w:val="0D0D0D"/>
                <w:kern w:val="0"/>
                <w:sz w:val="20"/>
                <w:szCs w:val="20"/>
              </w:rPr>
            </w:pPr>
            <w:r w:rsidRPr="0067395E">
              <w:rPr>
                <w:color w:val="0D0D0D"/>
                <w:kern w:val="0"/>
                <w:sz w:val="20"/>
                <w:szCs w:val="20"/>
              </w:rPr>
              <w:t>1.1</w:t>
            </w:r>
          </w:p>
        </w:tc>
        <w:tc>
          <w:tcPr>
            <w:tcW w:w="2320" w:type="dxa"/>
            <w:tcBorders>
              <w:top w:val="nil"/>
              <w:left w:val="nil"/>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rFonts w:ascii="宋体" w:hAnsi="宋体" w:cs="宋体"/>
                <w:color w:val="0D0D0D"/>
                <w:kern w:val="0"/>
                <w:sz w:val="20"/>
                <w:szCs w:val="20"/>
              </w:rPr>
            </w:pPr>
            <w:r w:rsidRPr="0067395E">
              <w:rPr>
                <w:rFonts w:ascii="宋体" w:hAnsi="宋体" w:cs="宋体" w:hint="eastAsia"/>
                <w:color w:val="0D0D0D"/>
                <w:kern w:val="0"/>
                <w:sz w:val="20"/>
                <w:szCs w:val="20"/>
              </w:rPr>
              <w:t>柱形阵列扬声器</w:t>
            </w:r>
          </w:p>
        </w:tc>
        <w:tc>
          <w:tcPr>
            <w:tcW w:w="5500" w:type="dxa"/>
            <w:tcBorders>
              <w:top w:val="nil"/>
              <w:left w:val="nil"/>
              <w:bottom w:val="single" w:sz="4" w:space="0" w:color="auto"/>
              <w:right w:val="single" w:sz="4" w:space="0" w:color="auto"/>
            </w:tcBorders>
            <w:shd w:val="clear" w:color="auto" w:fill="auto"/>
            <w:vAlign w:val="center"/>
            <w:hideMark/>
          </w:tcPr>
          <w:p w:rsidR="0067395E" w:rsidRPr="0067395E" w:rsidRDefault="0067395E" w:rsidP="0067395E">
            <w:pPr>
              <w:widowControl/>
              <w:spacing w:line="240" w:lineRule="auto"/>
              <w:rPr>
                <w:rFonts w:hint="eastAsia"/>
                <w:color w:val="0D0D0D"/>
                <w:kern w:val="0"/>
                <w:sz w:val="20"/>
                <w:szCs w:val="20"/>
              </w:rPr>
            </w:pPr>
            <w:r w:rsidRPr="0067395E">
              <w:rPr>
                <w:rFonts w:ascii="宋体" w:hAnsi="宋体" w:hint="eastAsia"/>
                <w:color w:val="0D0D0D"/>
                <w:kern w:val="0"/>
                <w:sz w:val="20"/>
                <w:szCs w:val="20"/>
              </w:rPr>
              <w:t>频率响应</w:t>
            </w:r>
            <w:r w:rsidRPr="0067395E">
              <w:rPr>
                <w:color w:val="0D0D0D"/>
                <w:kern w:val="0"/>
                <w:sz w:val="20"/>
                <w:szCs w:val="20"/>
              </w:rPr>
              <w:t xml:space="preserve"> (-10 dB): 75 Hz - 13 kHz</w:t>
            </w:r>
            <w:r w:rsidRPr="0067395E">
              <w:rPr>
                <w:color w:val="0D0D0D"/>
                <w:kern w:val="0"/>
                <w:sz w:val="20"/>
                <w:szCs w:val="20"/>
              </w:rPr>
              <w:br/>
            </w:r>
            <w:r w:rsidRPr="0067395E">
              <w:rPr>
                <w:rFonts w:ascii="宋体" w:hAnsi="宋体" w:hint="eastAsia"/>
                <w:color w:val="0D0D0D"/>
                <w:kern w:val="0"/>
                <w:sz w:val="20"/>
                <w:szCs w:val="20"/>
              </w:rPr>
              <w:t>可计算的最大声压级</w:t>
            </w:r>
            <w:r w:rsidRPr="0067395E">
              <w:rPr>
                <w:color w:val="0D0D0D"/>
                <w:kern w:val="0"/>
                <w:sz w:val="20"/>
                <w:szCs w:val="20"/>
              </w:rPr>
              <w:t xml:space="preserve"> @ 1m: 109 dB</w:t>
            </w:r>
            <w:r w:rsidRPr="0067395E">
              <w:rPr>
                <w:color w:val="0D0D0D"/>
                <w:kern w:val="0"/>
                <w:sz w:val="20"/>
                <w:szCs w:val="20"/>
              </w:rPr>
              <w:br/>
            </w:r>
            <w:r w:rsidRPr="0067395E">
              <w:rPr>
                <w:rFonts w:ascii="宋体" w:hAnsi="宋体" w:hint="eastAsia"/>
                <w:color w:val="0D0D0D"/>
                <w:kern w:val="0"/>
                <w:sz w:val="20"/>
                <w:szCs w:val="20"/>
              </w:rPr>
              <w:t>额定输入功率</w:t>
            </w:r>
            <w:r w:rsidRPr="0067395E">
              <w:rPr>
                <w:color w:val="0D0D0D"/>
                <w:kern w:val="0"/>
                <w:sz w:val="20"/>
                <w:szCs w:val="20"/>
              </w:rPr>
              <w:t>(</w:t>
            </w:r>
            <w:r w:rsidRPr="0067395E">
              <w:rPr>
                <w:rFonts w:ascii="宋体" w:hAnsi="宋体" w:hint="eastAsia"/>
                <w:color w:val="0D0D0D"/>
                <w:kern w:val="0"/>
                <w:sz w:val="20"/>
                <w:szCs w:val="20"/>
              </w:rPr>
              <w:t>连续</w:t>
            </w:r>
            <w:r w:rsidRPr="0067395E">
              <w:rPr>
                <w:color w:val="0D0D0D"/>
                <w:kern w:val="0"/>
                <w:sz w:val="20"/>
                <w:szCs w:val="20"/>
              </w:rPr>
              <w:t xml:space="preserve"> / </w:t>
            </w:r>
            <w:r w:rsidRPr="0067395E">
              <w:rPr>
                <w:rFonts w:ascii="宋体" w:hAnsi="宋体" w:hint="eastAsia"/>
                <w:color w:val="0D0D0D"/>
                <w:kern w:val="0"/>
                <w:sz w:val="20"/>
                <w:szCs w:val="20"/>
              </w:rPr>
              <w:t>峰值</w:t>
            </w:r>
            <w:r w:rsidRPr="0067395E">
              <w:rPr>
                <w:color w:val="0D0D0D"/>
                <w:kern w:val="0"/>
                <w:sz w:val="20"/>
                <w:szCs w:val="20"/>
              </w:rPr>
              <w:t>): 150W/600W</w:t>
            </w:r>
            <w:r w:rsidRPr="0067395E">
              <w:rPr>
                <w:color w:val="0D0D0D"/>
                <w:kern w:val="0"/>
                <w:sz w:val="20"/>
                <w:szCs w:val="20"/>
              </w:rPr>
              <w:br/>
            </w:r>
            <w:r w:rsidRPr="0067395E">
              <w:rPr>
                <w:rFonts w:ascii="宋体" w:hAnsi="宋体" w:hint="eastAsia"/>
                <w:color w:val="0D0D0D"/>
                <w:kern w:val="0"/>
                <w:sz w:val="20"/>
                <w:szCs w:val="20"/>
              </w:rPr>
              <w:t>轴向灵敏度</w:t>
            </w:r>
            <w:r w:rsidRPr="0067395E">
              <w:rPr>
                <w:color w:val="0D0D0D"/>
                <w:kern w:val="0"/>
                <w:sz w:val="20"/>
                <w:szCs w:val="20"/>
              </w:rPr>
              <w:t>(SPL/1W @ 1m): 87 dB</w:t>
            </w:r>
            <w:r w:rsidRPr="0067395E">
              <w:rPr>
                <w:color w:val="0D0D0D"/>
                <w:kern w:val="0"/>
                <w:sz w:val="20"/>
                <w:szCs w:val="20"/>
              </w:rPr>
              <w:br/>
            </w:r>
            <w:r w:rsidRPr="0067395E">
              <w:rPr>
                <w:rFonts w:ascii="宋体" w:hAnsi="宋体" w:hint="eastAsia"/>
                <w:color w:val="0D0D0D"/>
                <w:kern w:val="0"/>
                <w:sz w:val="20"/>
                <w:szCs w:val="20"/>
              </w:rPr>
              <w:t>标称水平扩散角</w:t>
            </w:r>
            <w:r w:rsidRPr="0067395E">
              <w:rPr>
                <w:color w:val="0D0D0D"/>
                <w:kern w:val="0"/>
                <w:sz w:val="20"/>
                <w:szCs w:val="20"/>
              </w:rPr>
              <w:t xml:space="preserve"> (-6 dB): 160°</w:t>
            </w:r>
            <w:r w:rsidRPr="0067395E">
              <w:rPr>
                <w:color w:val="0D0D0D"/>
                <w:kern w:val="0"/>
                <w:sz w:val="20"/>
                <w:szCs w:val="20"/>
              </w:rPr>
              <w:br/>
            </w:r>
            <w:r w:rsidRPr="0067395E">
              <w:rPr>
                <w:rFonts w:ascii="宋体" w:hAnsi="宋体" w:hint="eastAsia"/>
                <w:color w:val="0D0D0D"/>
                <w:kern w:val="0"/>
                <w:sz w:val="20"/>
                <w:szCs w:val="20"/>
              </w:rPr>
              <w:t>标称垂直扩散角</w:t>
            </w:r>
            <w:r w:rsidRPr="0067395E">
              <w:rPr>
                <w:color w:val="0D0D0D"/>
                <w:kern w:val="0"/>
                <w:sz w:val="20"/>
                <w:szCs w:val="20"/>
              </w:rPr>
              <w:t xml:space="preserve"> (-6 dB): 20°</w:t>
            </w:r>
            <w:r w:rsidRPr="0067395E">
              <w:rPr>
                <w:color w:val="0D0D0D"/>
                <w:kern w:val="0"/>
                <w:sz w:val="20"/>
                <w:szCs w:val="20"/>
              </w:rPr>
              <w:br/>
            </w:r>
            <w:r w:rsidRPr="0067395E">
              <w:rPr>
                <w:rFonts w:ascii="宋体" w:hAnsi="宋体" w:hint="eastAsia"/>
                <w:color w:val="0D0D0D"/>
                <w:kern w:val="0"/>
                <w:sz w:val="20"/>
                <w:szCs w:val="20"/>
              </w:rPr>
              <w:t>标称阻抗</w:t>
            </w:r>
            <w:r w:rsidRPr="0067395E">
              <w:rPr>
                <w:color w:val="0D0D0D"/>
                <w:kern w:val="0"/>
                <w:sz w:val="20"/>
                <w:szCs w:val="20"/>
              </w:rPr>
              <w:t xml:space="preserve"> (</w:t>
            </w:r>
            <w:r w:rsidRPr="0067395E">
              <w:rPr>
                <w:rFonts w:ascii="宋体" w:hAnsi="宋体" w:hint="eastAsia"/>
                <w:color w:val="0D0D0D"/>
                <w:kern w:val="0"/>
                <w:sz w:val="20"/>
                <w:szCs w:val="20"/>
              </w:rPr>
              <w:t>旁路变压器</w:t>
            </w:r>
            <w:r w:rsidRPr="0067395E">
              <w:rPr>
                <w:color w:val="0D0D0D"/>
                <w:kern w:val="0"/>
                <w:sz w:val="20"/>
                <w:szCs w:val="20"/>
              </w:rPr>
              <w:t>): 8Ω</w:t>
            </w:r>
            <w:r w:rsidRPr="0067395E">
              <w:rPr>
                <w:color w:val="0D0D0D"/>
                <w:kern w:val="0"/>
                <w:sz w:val="20"/>
                <w:szCs w:val="20"/>
              </w:rPr>
              <w:br/>
            </w:r>
            <w:r w:rsidRPr="0067395E">
              <w:rPr>
                <w:rFonts w:ascii="宋体" w:hAnsi="宋体" w:hint="eastAsia"/>
                <w:color w:val="0D0D0D"/>
                <w:kern w:val="0"/>
                <w:sz w:val="20"/>
                <w:szCs w:val="20"/>
              </w:rPr>
              <w:t>换能器</w:t>
            </w:r>
            <w:r w:rsidRPr="0067395E">
              <w:rPr>
                <w:color w:val="0D0D0D"/>
                <w:kern w:val="0"/>
                <w:sz w:val="20"/>
                <w:szCs w:val="20"/>
              </w:rPr>
              <w:t xml:space="preserve">: </w:t>
            </w:r>
            <w:r w:rsidRPr="0067395E">
              <w:rPr>
                <w:rFonts w:ascii="宋体" w:hAnsi="宋体" w:hint="eastAsia"/>
                <w:color w:val="0D0D0D"/>
                <w:kern w:val="0"/>
                <w:sz w:val="20"/>
                <w:szCs w:val="20"/>
              </w:rPr>
              <w:t>扬声器单元</w:t>
            </w:r>
            <w:r w:rsidRPr="0067395E">
              <w:rPr>
                <w:color w:val="0D0D0D"/>
                <w:kern w:val="0"/>
                <w:sz w:val="20"/>
                <w:szCs w:val="20"/>
              </w:rPr>
              <w:t>12</w:t>
            </w:r>
            <w:r w:rsidRPr="0067395E">
              <w:rPr>
                <w:rFonts w:ascii="宋体" w:hAnsi="宋体" w:hint="eastAsia"/>
                <w:color w:val="0D0D0D"/>
                <w:kern w:val="0"/>
                <w:sz w:val="20"/>
                <w:szCs w:val="20"/>
              </w:rPr>
              <w:t>只</w:t>
            </w:r>
            <w:r w:rsidRPr="0067395E">
              <w:rPr>
                <w:color w:val="0D0D0D"/>
                <w:kern w:val="0"/>
                <w:sz w:val="20"/>
                <w:szCs w:val="20"/>
              </w:rPr>
              <w:t>2.25</w:t>
            </w:r>
            <w:r w:rsidRPr="0067395E">
              <w:rPr>
                <w:rFonts w:ascii="宋体" w:hAnsi="宋体" w:hint="eastAsia"/>
                <w:color w:val="0D0D0D"/>
                <w:kern w:val="0"/>
                <w:sz w:val="20"/>
                <w:szCs w:val="20"/>
              </w:rPr>
              <w:t>英寸</w:t>
            </w:r>
            <w:r w:rsidRPr="0067395E">
              <w:rPr>
                <w:color w:val="0D0D0D"/>
                <w:kern w:val="0"/>
                <w:sz w:val="20"/>
                <w:szCs w:val="20"/>
              </w:rPr>
              <w:t xml:space="preserve"> (57mm) </w:t>
            </w:r>
            <w:r w:rsidRPr="0067395E">
              <w:rPr>
                <w:rFonts w:ascii="宋体" w:hAnsi="宋体" w:hint="eastAsia"/>
                <w:color w:val="0D0D0D"/>
                <w:kern w:val="0"/>
                <w:sz w:val="20"/>
                <w:szCs w:val="20"/>
              </w:rPr>
              <w:t>大冲程</w:t>
            </w:r>
            <w:r w:rsidRPr="0067395E">
              <w:rPr>
                <w:color w:val="0D0D0D"/>
                <w:kern w:val="0"/>
                <w:sz w:val="20"/>
                <w:szCs w:val="20"/>
              </w:rPr>
              <w:t>,</w:t>
            </w:r>
            <w:r w:rsidRPr="0067395E">
              <w:rPr>
                <w:rFonts w:ascii="宋体" w:hAnsi="宋体" w:hint="eastAsia"/>
                <w:color w:val="0D0D0D"/>
                <w:kern w:val="0"/>
                <w:sz w:val="20"/>
                <w:szCs w:val="20"/>
              </w:rPr>
              <w:t>全天候单元</w:t>
            </w:r>
            <w:r w:rsidRPr="0067395E">
              <w:rPr>
                <w:rFonts w:ascii="宋体" w:hAnsi="宋体" w:hint="eastAsia"/>
                <w:color w:val="0D0D0D"/>
                <w:kern w:val="0"/>
                <w:sz w:val="20"/>
                <w:szCs w:val="20"/>
              </w:rPr>
              <w:br/>
              <w:t>尺寸</w:t>
            </w:r>
            <w:r w:rsidRPr="0067395E">
              <w:rPr>
                <w:color w:val="0D0D0D"/>
                <w:kern w:val="0"/>
                <w:sz w:val="20"/>
                <w:szCs w:val="20"/>
              </w:rPr>
              <w:t>(</w:t>
            </w:r>
            <w:r w:rsidRPr="0067395E">
              <w:rPr>
                <w:rFonts w:ascii="宋体" w:hAnsi="宋体" w:hint="eastAsia"/>
                <w:color w:val="0D0D0D"/>
                <w:kern w:val="0"/>
                <w:sz w:val="20"/>
                <w:szCs w:val="20"/>
              </w:rPr>
              <w:t>高</w:t>
            </w:r>
            <w:r w:rsidRPr="0067395E">
              <w:rPr>
                <w:color w:val="0D0D0D"/>
                <w:kern w:val="0"/>
                <w:sz w:val="20"/>
                <w:szCs w:val="20"/>
              </w:rPr>
              <w:t>x</w:t>
            </w:r>
            <w:r w:rsidRPr="0067395E">
              <w:rPr>
                <w:rFonts w:ascii="宋体" w:hAnsi="宋体" w:hint="eastAsia"/>
                <w:color w:val="0D0D0D"/>
                <w:kern w:val="0"/>
                <w:sz w:val="20"/>
                <w:szCs w:val="20"/>
              </w:rPr>
              <w:t>宽</w:t>
            </w:r>
            <w:r w:rsidRPr="0067395E">
              <w:rPr>
                <w:color w:val="0D0D0D"/>
                <w:kern w:val="0"/>
                <w:sz w:val="20"/>
                <w:szCs w:val="20"/>
              </w:rPr>
              <w:t>x</w:t>
            </w:r>
            <w:r w:rsidRPr="0067395E">
              <w:rPr>
                <w:rFonts w:ascii="宋体" w:hAnsi="宋体" w:hint="eastAsia"/>
                <w:color w:val="0D0D0D"/>
                <w:kern w:val="0"/>
                <w:sz w:val="20"/>
                <w:szCs w:val="20"/>
              </w:rPr>
              <w:t>深</w:t>
            </w:r>
            <w:r w:rsidRPr="0067395E">
              <w:rPr>
                <w:color w:val="0D0D0D"/>
                <w:kern w:val="0"/>
                <w:sz w:val="20"/>
                <w:szCs w:val="20"/>
              </w:rPr>
              <w:t>): 986mm x 104mm x 140mm</w:t>
            </w:r>
          </w:p>
        </w:tc>
      </w:tr>
      <w:tr w:rsidR="0067395E" w:rsidRPr="0067395E" w:rsidTr="0067395E">
        <w:trPr>
          <w:trHeight w:val="20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color w:val="0D0D0D"/>
                <w:kern w:val="0"/>
                <w:sz w:val="20"/>
                <w:szCs w:val="20"/>
              </w:rPr>
            </w:pPr>
            <w:r w:rsidRPr="0067395E">
              <w:rPr>
                <w:color w:val="0D0D0D"/>
                <w:kern w:val="0"/>
                <w:sz w:val="20"/>
                <w:szCs w:val="20"/>
              </w:rPr>
              <w:t>2.1</w:t>
            </w:r>
          </w:p>
        </w:tc>
        <w:tc>
          <w:tcPr>
            <w:tcW w:w="2320" w:type="dxa"/>
            <w:tcBorders>
              <w:top w:val="nil"/>
              <w:left w:val="nil"/>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rFonts w:ascii="宋体" w:hAnsi="宋体" w:cs="宋体"/>
                <w:color w:val="0D0D0D"/>
                <w:kern w:val="0"/>
                <w:sz w:val="20"/>
                <w:szCs w:val="20"/>
              </w:rPr>
            </w:pPr>
            <w:r w:rsidRPr="0067395E">
              <w:rPr>
                <w:rFonts w:ascii="宋体" w:hAnsi="宋体" w:cs="宋体" w:hint="eastAsia"/>
                <w:color w:val="0D0D0D"/>
                <w:kern w:val="0"/>
                <w:sz w:val="20"/>
                <w:szCs w:val="20"/>
              </w:rPr>
              <w:t>低音扬声器</w:t>
            </w:r>
          </w:p>
        </w:tc>
        <w:tc>
          <w:tcPr>
            <w:tcW w:w="5500" w:type="dxa"/>
            <w:tcBorders>
              <w:top w:val="nil"/>
              <w:left w:val="nil"/>
              <w:bottom w:val="single" w:sz="4" w:space="0" w:color="auto"/>
              <w:right w:val="single" w:sz="4" w:space="0" w:color="auto"/>
            </w:tcBorders>
            <w:shd w:val="clear" w:color="auto" w:fill="auto"/>
            <w:vAlign w:val="center"/>
            <w:hideMark/>
          </w:tcPr>
          <w:p w:rsidR="0067395E" w:rsidRPr="0067395E" w:rsidRDefault="0067395E" w:rsidP="0067395E">
            <w:pPr>
              <w:widowControl/>
              <w:spacing w:line="240" w:lineRule="auto"/>
              <w:rPr>
                <w:rFonts w:hint="eastAsia"/>
                <w:color w:val="0D0D0D"/>
                <w:kern w:val="0"/>
                <w:sz w:val="20"/>
                <w:szCs w:val="20"/>
              </w:rPr>
            </w:pPr>
            <w:r w:rsidRPr="0067395E">
              <w:rPr>
                <w:rFonts w:ascii="宋体" w:hAnsi="宋体" w:hint="eastAsia"/>
                <w:color w:val="0D0D0D"/>
                <w:kern w:val="0"/>
                <w:sz w:val="20"/>
                <w:szCs w:val="20"/>
              </w:rPr>
              <w:t>频率响应：</w:t>
            </w:r>
            <w:r w:rsidRPr="0067395E">
              <w:rPr>
                <w:color w:val="0D0D0D"/>
                <w:kern w:val="0"/>
                <w:sz w:val="20"/>
                <w:szCs w:val="20"/>
              </w:rPr>
              <w:t>40Hz-250Hz (±3dB)</w:t>
            </w:r>
            <w:r w:rsidRPr="0067395E">
              <w:rPr>
                <w:color w:val="0D0D0D"/>
                <w:kern w:val="0"/>
                <w:sz w:val="20"/>
                <w:szCs w:val="20"/>
              </w:rPr>
              <w:br/>
            </w:r>
            <w:r w:rsidRPr="0067395E">
              <w:rPr>
                <w:rFonts w:ascii="宋体" w:hAnsi="宋体" w:hint="eastAsia"/>
                <w:color w:val="0D0D0D"/>
                <w:kern w:val="0"/>
                <w:sz w:val="20"/>
                <w:szCs w:val="20"/>
              </w:rPr>
              <w:t>功率阻抗：</w:t>
            </w:r>
            <w:r w:rsidRPr="0067395E">
              <w:rPr>
                <w:color w:val="0D0D0D"/>
                <w:kern w:val="0"/>
                <w:sz w:val="20"/>
                <w:szCs w:val="20"/>
              </w:rPr>
              <w:t>(</w:t>
            </w:r>
            <w:r w:rsidRPr="0067395E">
              <w:rPr>
                <w:rFonts w:ascii="宋体" w:hAnsi="宋体" w:hint="eastAsia"/>
                <w:color w:val="0D0D0D"/>
                <w:kern w:val="0"/>
                <w:sz w:val="20"/>
                <w:szCs w:val="20"/>
              </w:rPr>
              <w:t>带</w:t>
            </w:r>
            <w:r w:rsidRPr="0067395E">
              <w:rPr>
                <w:color w:val="0D0D0D"/>
                <w:kern w:val="0"/>
                <w:sz w:val="20"/>
                <w:szCs w:val="20"/>
              </w:rPr>
              <w:t>EQ)</w:t>
            </w:r>
            <w:r w:rsidRPr="0067395E">
              <w:rPr>
                <w:rFonts w:ascii="宋体" w:hAnsi="宋体" w:hint="eastAsia"/>
                <w:color w:val="0D0D0D"/>
                <w:kern w:val="0"/>
                <w:sz w:val="20"/>
                <w:szCs w:val="20"/>
              </w:rPr>
              <w:t>，</w:t>
            </w:r>
            <w:r w:rsidRPr="0067395E">
              <w:rPr>
                <w:color w:val="0D0D0D"/>
                <w:kern w:val="0"/>
                <w:sz w:val="20"/>
                <w:szCs w:val="20"/>
              </w:rPr>
              <w:t>400W</w:t>
            </w:r>
            <w:r w:rsidRPr="0067395E">
              <w:rPr>
                <w:rFonts w:ascii="宋体" w:hAnsi="宋体" w:hint="eastAsia"/>
                <w:color w:val="0D0D0D"/>
                <w:kern w:val="0"/>
                <w:sz w:val="20"/>
                <w:szCs w:val="20"/>
              </w:rPr>
              <w:t>，</w:t>
            </w:r>
            <w:r w:rsidRPr="0067395E">
              <w:rPr>
                <w:color w:val="0D0D0D"/>
                <w:kern w:val="0"/>
                <w:sz w:val="20"/>
                <w:szCs w:val="20"/>
              </w:rPr>
              <w:t>8Ω</w:t>
            </w:r>
            <w:r w:rsidRPr="0067395E">
              <w:rPr>
                <w:color w:val="0D0D0D"/>
                <w:kern w:val="0"/>
                <w:sz w:val="20"/>
                <w:szCs w:val="20"/>
              </w:rPr>
              <w:br/>
            </w:r>
            <w:r w:rsidRPr="0067395E">
              <w:rPr>
                <w:rFonts w:ascii="宋体" w:hAnsi="宋体" w:hint="eastAsia"/>
                <w:color w:val="0D0D0D"/>
                <w:kern w:val="0"/>
                <w:sz w:val="20"/>
                <w:szCs w:val="20"/>
              </w:rPr>
              <w:t>灵敏度：</w:t>
            </w:r>
            <w:r w:rsidRPr="0067395E">
              <w:rPr>
                <w:color w:val="0D0D0D"/>
                <w:kern w:val="0"/>
                <w:sz w:val="20"/>
                <w:szCs w:val="20"/>
              </w:rPr>
              <w:t>91dB-SPL,1w,1m</w:t>
            </w:r>
            <w:r w:rsidRPr="0067395E">
              <w:rPr>
                <w:color w:val="0D0D0D"/>
                <w:kern w:val="0"/>
                <w:sz w:val="20"/>
                <w:szCs w:val="20"/>
              </w:rPr>
              <w:br/>
            </w:r>
            <w:r w:rsidRPr="0067395E">
              <w:rPr>
                <w:rFonts w:ascii="宋体" w:hAnsi="宋体" w:hint="eastAsia"/>
                <w:color w:val="0D0D0D"/>
                <w:kern w:val="0"/>
                <w:sz w:val="20"/>
                <w:szCs w:val="20"/>
              </w:rPr>
              <w:t>最大声输出：</w:t>
            </w:r>
            <w:r w:rsidRPr="0067395E">
              <w:rPr>
                <w:color w:val="0D0D0D"/>
                <w:kern w:val="0"/>
                <w:sz w:val="20"/>
                <w:szCs w:val="20"/>
              </w:rPr>
              <w:t>117dB-SPL,1m(</w:t>
            </w:r>
            <w:r w:rsidRPr="0067395E">
              <w:rPr>
                <w:rFonts w:ascii="宋体" w:hAnsi="宋体" w:hint="eastAsia"/>
                <w:color w:val="0D0D0D"/>
                <w:kern w:val="0"/>
                <w:sz w:val="20"/>
                <w:szCs w:val="20"/>
              </w:rPr>
              <w:t>平均值</w:t>
            </w:r>
            <w:r w:rsidRPr="0067395E">
              <w:rPr>
                <w:color w:val="0D0D0D"/>
                <w:kern w:val="0"/>
                <w:sz w:val="20"/>
                <w:szCs w:val="20"/>
              </w:rPr>
              <w:t>)</w:t>
            </w:r>
            <w:r w:rsidRPr="0067395E">
              <w:rPr>
                <w:rFonts w:ascii="宋体" w:hAnsi="宋体" w:hint="eastAsia"/>
                <w:color w:val="0D0D0D"/>
                <w:kern w:val="0"/>
                <w:sz w:val="20"/>
                <w:szCs w:val="20"/>
              </w:rPr>
              <w:t>；</w:t>
            </w:r>
            <w:r w:rsidRPr="0067395E">
              <w:rPr>
                <w:color w:val="0D0D0D"/>
                <w:kern w:val="0"/>
                <w:sz w:val="20"/>
                <w:szCs w:val="20"/>
              </w:rPr>
              <w:t>123dB-SPL,1m(</w:t>
            </w:r>
            <w:r w:rsidRPr="0067395E">
              <w:rPr>
                <w:rFonts w:ascii="宋体" w:hAnsi="宋体" w:hint="eastAsia"/>
                <w:color w:val="0D0D0D"/>
                <w:kern w:val="0"/>
                <w:sz w:val="20"/>
                <w:szCs w:val="20"/>
              </w:rPr>
              <w:t>峰值</w:t>
            </w:r>
            <w:r w:rsidRPr="0067395E">
              <w:rPr>
                <w:color w:val="0D0D0D"/>
                <w:kern w:val="0"/>
                <w:sz w:val="20"/>
                <w:szCs w:val="20"/>
              </w:rPr>
              <w:t>)</w:t>
            </w:r>
            <w:r w:rsidRPr="0067395E">
              <w:rPr>
                <w:color w:val="0D0D0D"/>
                <w:kern w:val="0"/>
                <w:sz w:val="20"/>
                <w:szCs w:val="20"/>
              </w:rPr>
              <w:br/>
            </w:r>
            <w:r w:rsidRPr="0067395E">
              <w:rPr>
                <w:rFonts w:ascii="宋体" w:hAnsi="宋体" w:hint="eastAsia"/>
                <w:color w:val="0D0D0D"/>
                <w:kern w:val="0"/>
                <w:sz w:val="20"/>
                <w:szCs w:val="20"/>
              </w:rPr>
              <w:t>辐射角度：可控辐射角度</w:t>
            </w:r>
            <w:r w:rsidRPr="0067395E">
              <w:rPr>
                <w:rFonts w:ascii="宋体" w:hAnsi="宋体" w:hint="eastAsia"/>
                <w:color w:val="0D0D0D"/>
                <w:kern w:val="0"/>
                <w:sz w:val="20"/>
                <w:szCs w:val="20"/>
              </w:rPr>
              <w:br/>
              <w:t>外形尺寸：</w:t>
            </w:r>
            <w:r w:rsidRPr="0067395E">
              <w:rPr>
                <w:color w:val="0D0D0D"/>
                <w:kern w:val="0"/>
                <w:sz w:val="20"/>
                <w:szCs w:val="20"/>
              </w:rPr>
              <w:t>368(H)x508(W)x646(D)mm</w:t>
            </w:r>
            <w:r w:rsidRPr="0067395E">
              <w:rPr>
                <w:color w:val="0D0D0D"/>
                <w:kern w:val="0"/>
                <w:sz w:val="20"/>
                <w:szCs w:val="20"/>
              </w:rPr>
              <w:br/>
            </w:r>
            <w:r w:rsidRPr="0067395E">
              <w:rPr>
                <w:rFonts w:ascii="宋体" w:hAnsi="宋体" w:hint="eastAsia"/>
                <w:color w:val="0D0D0D"/>
                <w:kern w:val="0"/>
                <w:sz w:val="20"/>
                <w:szCs w:val="20"/>
              </w:rPr>
              <w:t>重量：</w:t>
            </w:r>
            <w:r w:rsidRPr="0067395E">
              <w:rPr>
                <w:color w:val="0D0D0D"/>
                <w:kern w:val="0"/>
                <w:sz w:val="20"/>
                <w:szCs w:val="20"/>
              </w:rPr>
              <w:t>30.0Kg</w:t>
            </w:r>
          </w:p>
        </w:tc>
      </w:tr>
      <w:tr w:rsidR="0067395E" w:rsidRPr="0067395E" w:rsidTr="0067395E">
        <w:trPr>
          <w:trHeight w:val="22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color w:val="0D0D0D"/>
                <w:kern w:val="0"/>
                <w:sz w:val="20"/>
                <w:szCs w:val="20"/>
              </w:rPr>
            </w:pPr>
            <w:r w:rsidRPr="0067395E">
              <w:rPr>
                <w:color w:val="0D0D0D"/>
                <w:kern w:val="0"/>
                <w:sz w:val="20"/>
                <w:szCs w:val="20"/>
              </w:rPr>
              <w:t>3.1</w:t>
            </w:r>
          </w:p>
        </w:tc>
        <w:tc>
          <w:tcPr>
            <w:tcW w:w="2320" w:type="dxa"/>
            <w:tcBorders>
              <w:top w:val="nil"/>
              <w:left w:val="nil"/>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rFonts w:ascii="宋体" w:hAnsi="宋体" w:cs="宋体"/>
                <w:color w:val="0D0D0D"/>
                <w:kern w:val="0"/>
                <w:sz w:val="20"/>
                <w:szCs w:val="20"/>
              </w:rPr>
            </w:pPr>
            <w:r w:rsidRPr="0067395E">
              <w:rPr>
                <w:rFonts w:ascii="宋体" w:hAnsi="宋体" w:cs="宋体" w:hint="eastAsia"/>
                <w:color w:val="0D0D0D"/>
                <w:kern w:val="0"/>
                <w:sz w:val="20"/>
                <w:szCs w:val="20"/>
              </w:rPr>
              <w:t>辅助扬声器</w:t>
            </w:r>
          </w:p>
        </w:tc>
        <w:tc>
          <w:tcPr>
            <w:tcW w:w="5500" w:type="dxa"/>
            <w:tcBorders>
              <w:top w:val="nil"/>
              <w:left w:val="nil"/>
              <w:bottom w:val="single" w:sz="4" w:space="0" w:color="auto"/>
              <w:right w:val="single" w:sz="4" w:space="0" w:color="auto"/>
            </w:tcBorders>
            <w:shd w:val="clear" w:color="auto" w:fill="auto"/>
            <w:vAlign w:val="center"/>
            <w:hideMark/>
          </w:tcPr>
          <w:p w:rsidR="0067395E" w:rsidRPr="0067395E" w:rsidRDefault="0067395E" w:rsidP="0067395E">
            <w:pPr>
              <w:widowControl/>
              <w:spacing w:line="240" w:lineRule="auto"/>
              <w:rPr>
                <w:rFonts w:hint="eastAsia"/>
                <w:color w:val="0D0D0D"/>
                <w:kern w:val="0"/>
                <w:sz w:val="20"/>
                <w:szCs w:val="20"/>
              </w:rPr>
            </w:pPr>
            <w:r w:rsidRPr="0067395E">
              <w:rPr>
                <w:rFonts w:ascii="宋体" w:hAnsi="宋体" w:hint="eastAsia"/>
                <w:color w:val="0D0D0D"/>
                <w:kern w:val="0"/>
                <w:sz w:val="20"/>
                <w:szCs w:val="20"/>
              </w:rPr>
              <w:t>频率范围：</w:t>
            </w:r>
            <w:r w:rsidRPr="0067395E">
              <w:rPr>
                <w:color w:val="0D0D0D"/>
                <w:kern w:val="0"/>
                <w:sz w:val="20"/>
                <w:szCs w:val="20"/>
              </w:rPr>
              <w:t>90Hz-16kHz +/-3dB</w:t>
            </w:r>
            <w:r w:rsidRPr="0067395E">
              <w:rPr>
                <w:color w:val="0D0D0D"/>
                <w:kern w:val="0"/>
                <w:sz w:val="20"/>
                <w:szCs w:val="20"/>
              </w:rPr>
              <w:br/>
            </w:r>
            <w:r w:rsidRPr="0067395E">
              <w:rPr>
                <w:rFonts w:ascii="宋体" w:hAnsi="宋体" w:hint="eastAsia"/>
                <w:color w:val="0D0D0D"/>
                <w:kern w:val="0"/>
                <w:sz w:val="20"/>
                <w:szCs w:val="20"/>
              </w:rPr>
              <w:t>灵敏度：</w:t>
            </w:r>
            <w:r w:rsidRPr="0067395E">
              <w:rPr>
                <w:color w:val="0D0D0D"/>
                <w:kern w:val="0"/>
                <w:sz w:val="20"/>
                <w:szCs w:val="20"/>
              </w:rPr>
              <w:t>91dB-SPL@ 1W,1m(</w:t>
            </w:r>
            <w:r w:rsidRPr="0067395E">
              <w:rPr>
                <w:rFonts w:ascii="宋体" w:hAnsi="宋体" w:hint="eastAsia"/>
                <w:color w:val="0D0D0D"/>
                <w:kern w:val="0"/>
                <w:sz w:val="20"/>
                <w:szCs w:val="20"/>
              </w:rPr>
              <w:t>粉红噪声）</w:t>
            </w:r>
            <w:r w:rsidRPr="0067395E">
              <w:rPr>
                <w:rFonts w:ascii="宋体" w:hAnsi="宋体" w:hint="eastAsia"/>
                <w:color w:val="0D0D0D"/>
                <w:kern w:val="0"/>
                <w:sz w:val="20"/>
                <w:szCs w:val="20"/>
              </w:rPr>
              <w:br/>
              <w:t>最大声学输出：</w:t>
            </w:r>
            <w:r w:rsidRPr="0067395E">
              <w:rPr>
                <w:color w:val="0D0D0D"/>
                <w:kern w:val="0"/>
                <w:sz w:val="20"/>
                <w:szCs w:val="20"/>
              </w:rPr>
              <w:t>111dB SPL@1m(</w:t>
            </w:r>
            <w:r w:rsidRPr="0067395E">
              <w:rPr>
                <w:rFonts w:ascii="宋体" w:hAnsi="宋体" w:hint="eastAsia"/>
                <w:color w:val="0D0D0D"/>
                <w:kern w:val="0"/>
                <w:sz w:val="20"/>
                <w:szCs w:val="20"/>
              </w:rPr>
              <w:t>粉红噪声）</w:t>
            </w:r>
            <w:r w:rsidRPr="0067395E">
              <w:rPr>
                <w:color w:val="0D0D0D"/>
                <w:kern w:val="0"/>
                <w:sz w:val="20"/>
                <w:szCs w:val="20"/>
              </w:rPr>
              <w:t xml:space="preserve"> 115dB SPL@1m</w:t>
            </w:r>
            <w:r w:rsidRPr="0067395E">
              <w:rPr>
                <w:rFonts w:ascii="宋体" w:hAnsi="宋体" w:hint="eastAsia"/>
                <w:color w:val="0D0D0D"/>
                <w:kern w:val="0"/>
                <w:sz w:val="20"/>
                <w:szCs w:val="20"/>
              </w:rPr>
              <w:t>（</w:t>
            </w:r>
            <w:r w:rsidRPr="0067395E">
              <w:rPr>
                <w:color w:val="0D0D0D"/>
                <w:kern w:val="0"/>
                <w:sz w:val="20"/>
                <w:szCs w:val="20"/>
              </w:rPr>
              <w:t>IEC</w:t>
            </w:r>
            <w:r w:rsidRPr="0067395E">
              <w:rPr>
                <w:rFonts w:ascii="宋体" w:hAnsi="宋体" w:hint="eastAsia"/>
                <w:color w:val="0D0D0D"/>
                <w:kern w:val="0"/>
                <w:sz w:val="20"/>
                <w:szCs w:val="20"/>
              </w:rPr>
              <w:t>噪声）</w:t>
            </w:r>
            <w:r w:rsidRPr="0067395E">
              <w:rPr>
                <w:rFonts w:ascii="宋体" w:hAnsi="宋体" w:hint="eastAsia"/>
                <w:color w:val="0D0D0D"/>
                <w:kern w:val="0"/>
                <w:sz w:val="20"/>
                <w:szCs w:val="20"/>
              </w:rPr>
              <w:br/>
              <w:t>持续功率处理能力：连续</w:t>
            </w:r>
            <w:r w:rsidRPr="0067395E">
              <w:rPr>
                <w:color w:val="0D0D0D"/>
                <w:kern w:val="0"/>
                <w:sz w:val="20"/>
                <w:szCs w:val="20"/>
              </w:rPr>
              <w:t>120W</w:t>
            </w:r>
            <w:r w:rsidRPr="0067395E">
              <w:rPr>
                <w:color w:val="0D0D0D"/>
                <w:kern w:val="0"/>
                <w:sz w:val="20"/>
                <w:szCs w:val="20"/>
              </w:rPr>
              <w:br/>
            </w:r>
            <w:r w:rsidRPr="0067395E">
              <w:rPr>
                <w:rFonts w:ascii="宋体" w:hAnsi="宋体" w:hint="eastAsia"/>
                <w:color w:val="0D0D0D"/>
                <w:kern w:val="0"/>
                <w:sz w:val="20"/>
                <w:szCs w:val="20"/>
              </w:rPr>
              <w:t>尺寸及接驳规格：尺寸：</w:t>
            </w:r>
            <w:r w:rsidRPr="0067395E">
              <w:rPr>
                <w:color w:val="0D0D0D"/>
                <w:kern w:val="0"/>
                <w:sz w:val="20"/>
                <w:szCs w:val="20"/>
              </w:rPr>
              <w:t>23.25"</w:t>
            </w:r>
            <w:r w:rsidRPr="0067395E">
              <w:rPr>
                <w:rFonts w:ascii="宋体" w:hAnsi="宋体" w:hint="eastAsia"/>
                <w:color w:val="0D0D0D"/>
                <w:kern w:val="0"/>
                <w:sz w:val="20"/>
                <w:szCs w:val="20"/>
              </w:rPr>
              <w:t>高</w:t>
            </w:r>
            <w:r w:rsidRPr="0067395E">
              <w:rPr>
                <w:color w:val="0D0D0D"/>
                <w:kern w:val="0"/>
                <w:sz w:val="20"/>
                <w:szCs w:val="20"/>
              </w:rPr>
              <w:t xml:space="preserve"> X 8.1"</w:t>
            </w:r>
            <w:r w:rsidRPr="0067395E">
              <w:rPr>
                <w:rFonts w:ascii="宋体" w:hAnsi="宋体" w:hint="eastAsia"/>
                <w:color w:val="0D0D0D"/>
                <w:kern w:val="0"/>
                <w:sz w:val="20"/>
                <w:szCs w:val="20"/>
              </w:rPr>
              <w:t>宽</w:t>
            </w:r>
            <w:r w:rsidRPr="0067395E">
              <w:rPr>
                <w:color w:val="0D0D0D"/>
                <w:kern w:val="0"/>
                <w:sz w:val="20"/>
                <w:szCs w:val="20"/>
              </w:rPr>
              <w:t xml:space="preserve"> X 7.25"</w:t>
            </w:r>
            <w:r w:rsidRPr="0067395E">
              <w:rPr>
                <w:rFonts w:ascii="宋体" w:hAnsi="宋体" w:hint="eastAsia"/>
                <w:color w:val="0D0D0D"/>
                <w:kern w:val="0"/>
                <w:sz w:val="20"/>
                <w:szCs w:val="20"/>
              </w:rPr>
              <w:t>深</w:t>
            </w:r>
            <w:r w:rsidRPr="0067395E">
              <w:rPr>
                <w:rFonts w:ascii="宋体" w:hAnsi="宋体" w:hint="eastAsia"/>
                <w:color w:val="0D0D0D"/>
                <w:kern w:val="0"/>
                <w:sz w:val="20"/>
                <w:szCs w:val="20"/>
              </w:rPr>
              <w:br/>
              <w:t>重量：</w:t>
            </w:r>
            <w:r w:rsidRPr="0067395E">
              <w:rPr>
                <w:color w:val="0D0D0D"/>
                <w:kern w:val="0"/>
                <w:sz w:val="20"/>
                <w:szCs w:val="20"/>
              </w:rPr>
              <w:t>15</w:t>
            </w:r>
            <w:r w:rsidRPr="0067395E">
              <w:rPr>
                <w:rFonts w:ascii="宋体" w:hAnsi="宋体" w:hint="eastAsia"/>
                <w:color w:val="0D0D0D"/>
                <w:kern w:val="0"/>
                <w:sz w:val="20"/>
                <w:szCs w:val="20"/>
              </w:rPr>
              <w:t>磅（</w:t>
            </w:r>
            <w:r w:rsidRPr="0067395E">
              <w:rPr>
                <w:color w:val="0D0D0D"/>
                <w:kern w:val="0"/>
                <w:sz w:val="20"/>
                <w:szCs w:val="20"/>
              </w:rPr>
              <w:t>7</w:t>
            </w:r>
            <w:r w:rsidRPr="0067395E">
              <w:rPr>
                <w:rFonts w:ascii="宋体" w:hAnsi="宋体" w:hint="eastAsia"/>
                <w:color w:val="0D0D0D"/>
                <w:kern w:val="0"/>
                <w:sz w:val="20"/>
                <w:szCs w:val="20"/>
              </w:rPr>
              <w:t>公斤）</w:t>
            </w:r>
            <w:r w:rsidRPr="0067395E">
              <w:rPr>
                <w:rFonts w:ascii="宋体" w:hAnsi="宋体" w:hint="eastAsia"/>
                <w:color w:val="0D0D0D"/>
                <w:kern w:val="0"/>
                <w:sz w:val="20"/>
                <w:szCs w:val="20"/>
              </w:rPr>
              <w:br/>
              <w:t>插头：</w:t>
            </w:r>
            <w:r w:rsidRPr="0067395E">
              <w:rPr>
                <w:color w:val="0D0D0D"/>
                <w:kern w:val="0"/>
                <w:sz w:val="20"/>
                <w:szCs w:val="20"/>
              </w:rPr>
              <w:t>2</w:t>
            </w:r>
            <w:r w:rsidRPr="0067395E">
              <w:rPr>
                <w:rFonts w:ascii="宋体" w:hAnsi="宋体" w:hint="eastAsia"/>
                <w:color w:val="0D0D0D"/>
                <w:kern w:val="0"/>
                <w:sz w:val="20"/>
                <w:szCs w:val="20"/>
              </w:rPr>
              <w:t>个并联的</w:t>
            </w:r>
            <w:proofErr w:type="spellStart"/>
            <w:r w:rsidRPr="0067395E">
              <w:rPr>
                <w:color w:val="0D0D0D"/>
                <w:kern w:val="0"/>
                <w:sz w:val="20"/>
                <w:szCs w:val="20"/>
              </w:rPr>
              <w:t>Speakon</w:t>
            </w:r>
            <w:proofErr w:type="spellEnd"/>
            <w:r w:rsidRPr="0067395E">
              <w:rPr>
                <w:color w:val="0D0D0D"/>
                <w:kern w:val="0"/>
                <w:sz w:val="20"/>
                <w:szCs w:val="20"/>
              </w:rPr>
              <w:t xml:space="preserve"> NL4</w:t>
            </w:r>
            <w:r w:rsidRPr="0067395E">
              <w:rPr>
                <w:rFonts w:ascii="宋体" w:hAnsi="宋体" w:hint="eastAsia"/>
                <w:color w:val="0D0D0D"/>
                <w:kern w:val="0"/>
                <w:sz w:val="20"/>
                <w:szCs w:val="20"/>
              </w:rPr>
              <w:t>插头</w:t>
            </w:r>
            <w:r w:rsidRPr="0067395E">
              <w:rPr>
                <w:rFonts w:ascii="宋体" w:hAnsi="宋体" w:hint="eastAsia"/>
                <w:color w:val="0D0D0D"/>
                <w:kern w:val="0"/>
                <w:sz w:val="20"/>
                <w:szCs w:val="20"/>
              </w:rPr>
              <w:br/>
              <w:t>覆盖角度：</w:t>
            </w:r>
            <w:r w:rsidRPr="0067395E">
              <w:rPr>
                <w:color w:val="0D0D0D"/>
                <w:kern w:val="0"/>
                <w:sz w:val="20"/>
                <w:szCs w:val="20"/>
              </w:rPr>
              <w:t>120° X 60°</w:t>
            </w:r>
          </w:p>
        </w:tc>
      </w:tr>
      <w:tr w:rsidR="0067395E" w:rsidRPr="0067395E" w:rsidTr="0067395E">
        <w:trPr>
          <w:trHeight w:val="22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color w:val="0D0D0D"/>
                <w:kern w:val="0"/>
                <w:sz w:val="20"/>
                <w:szCs w:val="20"/>
              </w:rPr>
            </w:pPr>
            <w:r w:rsidRPr="0067395E">
              <w:rPr>
                <w:color w:val="0D0D0D"/>
                <w:kern w:val="0"/>
                <w:sz w:val="20"/>
                <w:szCs w:val="20"/>
              </w:rPr>
              <w:t>4.1</w:t>
            </w:r>
          </w:p>
        </w:tc>
        <w:tc>
          <w:tcPr>
            <w:tcW w:w="2320" w:type="dxa"/>
            <w:tcBorders>
              <w:top w:val="nil"/>
              <w:left w:val="nil"/>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rFonts w:ascii="宋体" w:hAnsi="宋体" w:cs="宋体"/>
                <w:color w:val="0D0D0D"/>
                <w:kern w:val="0"/>
                <w:sz w:val="20"/>
                <w:szCs w:val="20"/>
              </w:rPr>
            </w:pPr>
            <w:r w:rsidRPr="0067395E">
              <w:rPr>
                <w:rFonts w:ascii="宋体" w:hAnsi="宋体" w:cs="宋体" w:hint="eastAsia"/>
                <w:color w:val="0D0D0D"/>
                <w:kern w:val="0"/>
                <w:sz w:val="20"/>
                <w:szCs w:val="20"/>
              </w:rPr>
              <w:t>返听扬声器</w:t>
            </w:r>
          </w:p>
        </w:tc>
        <w:tc>
          <w:tcPr>
            <w:tcW w:w="5500" w:type="dxa"/>
            <w:tcBorders>
              <w:top w:val="nil"/>
              <w:left w:val="nil"/>
              <w:bottom w:val="single" w:sz="4" w:space="0" w:color="auto"/>
              <w:right w:val="single" w:sz="4" w:space="0" w:color="auto"/>
            </w:tcBorders>
            <w:shd w:val="clear" w:color="auto" w:fill="auto"/>
            <w:vAlign w:val="center"/>
            <w:hideMark/>
          </w:tcPr>
          <w:p w:rsidR="0067395E" w:rsidRPr="0067395E" w:rsidRDefault="0067395E" w:rsidP="0067395E">
            <w:pPr>
              <w:widowControl/>
              <w:spacing w:line="240" w:lineRule="auto"/>
              <w:rPr>
                <w:rFonts w:hint="eastAsia"/>
                <w:color w:val="0D0D0D"/>
                <w:kern w:val="0"/>
                <w:sz w:val="20"/>
                <w:szCs w:val="20"/>
              </w:rPr>
            </w:pPr>
            <w:r w:rsidRPr="0067395E">
              <w:rPr>
                <w:rFonts w:ascii="宋体" w:hAnsi="宋体" w:hint="eastAsia"/>
                <w:color w:val="0D0D0D"/>
                <w:kern w:val="0"/>
                <w:sz w:val="20"/>
                <w:szCs w:val="20"/>
              </w:rPr>
              <w:t>频率响应</w:t>
            </w:r>
            <w:r w:rsidRPr="0067395E">
              <w:rPr>
                <w:color w:val="0D0D0D"/>
                <w:kern w:val="0"/>
                <w:sz w:val="20"/>
                <w:szCs w:val="20"/>
              </w:rPr>
              <w:t xml:space="preserve"> (-10 dB): 70Hz - 16 kHz</w:t>
            </w:r>
            <w:r w:rsidRPr="0067395E">
              <w:rPr>
                <w:color w:val="0D0D0D"/>
                <w:kern w:val="0"/>
                <w:sz w:val="20"/>
                <w:szCs w:val="20"/>
              </w:rPr>
              <w:br/>
            </w:r>
            <w:r w:rsidRPr="0067395E">
              <w:rPr>
                <w:rFonts w:ascii="宋体" w:hAnsi="宋体" w:hint="eastAsia"/>
                <w:color w:val="0D0D0D"/>
                <w:kern w:val="0"/>
                <w:sz w:val="20"/>
                <w:szCs w:val="20"/>
              </w:rPr>
              <w:t>可计算的最大声压级</w:t>
            </w:r>
            <w:r w:rsidRPr="0067395E">
              <w:rPr>
                <w:color w:val="0D0D0D"/>
                <w:kern w:val="0"/>
                <w:sz w:val="20"/>
                <w:szCs w:val="20"/>
              </w:rPr>
              <w:t xml:space="preserve"> @ 1m: 109 dB</w:t>
            </w:r>
            <w:r w:rsidRPr="0067395E">
              <w:rPr>
                <w:color w:val="0D0D0D"/>
                <w:kern w:val="0"/>
                <w:sz w:val="20"/>
                <w:szCs w:val="20"/>
              </w:rPr>
              <w:br/>
            </w:r>
            <w:r w:rsidRPr="0067395E">
              <w:rPr>
                <w:rFonts w:ascii="宋体" w:hAnsi="宋体" w:hint="eastAsia"/>
                <w:color w:val="0D0D0D"/>
                <w:kern w:val="0"/>
                <w:sz w:val="20"/>
                <w:szCs w:val="20"/>
              </w:rPr>
              <w:t>额定输入功率</w:t>
            </w:r>
            <w:r w:rsidRPr="0067395E">
              <w:rPr>
                <w:color w:val="0D0D0D"/>
                <w:kern w:val="0"/>
                <w:sz w:val="20"/>
                <w:szCs w:val="20"/>
              </w:rPr>
              <w:t>(</w:t>
            </w:r>
            <w:r w:rsidRPr="0067395E">
              <w:rPr>
                <w:rFonts w:ascii="宋体" w:hAnsi="宋体" w:hint="eastAsia"/>
                <w:color w:val="0D0D0D"/>
                <w:kern w:val="0"/>
                <w:sz w:val="20"/>
                <w:szCs w:val="20"/>
              </w:rPr>
              <w:t>连续</w:t>
            </w:r>
            <w:r w:rsidRPr="0067395E">
              <w:rPr>
                <w:color w:val="0D0D0D"/>
                <w:kern w:val="0"/>
                <w:sz w:val="20"/>
                <w:szCs w:val="20"/>
              </w:rPr>
              <w:t xml:space="preserve"> / </w:t>
            </w:r>
            <w:r w:rsidRPr="0067395E">
              <w:rPr>
                <w:rFonts w:ascii="宋体" w:hAnsi="宋体" w:hint="eastAsia"/>
                <w:color w:val="0D0D0D"/>
                <w:kern w:val="0"/>
                <w:sz w:val="20"/>
                <w:szCs w:val="20"/>
              </w:rPr>
              <w:t>峰值</w:t>
            </w:r>
            <w:r w:rsidRPr="0067395E">
              <w:rPr>
                <w:color w:val="0D0D0D"/>
                <w:kern w:val="0"/>
                <w:sz w:val="20"/>
                <w:szCs w:val="20"/>
              </w:rPr>
              <w:t>): 150W/600W</w:t>
            </w:r>
            <w:r w:rsidRPr="0067395E">
              <w:rPr>
                <w:color w:val="0D0D0D"/>
                <w:kern w:val="0"/>
                <w:sz w:val="20"/>
                <w:szCs w:val="20"/>
              </w:rPr>
              <w:br/>
            </w:r>
            <w:r w:rsidRPr="0067395E">
              <w:rPr>
                <w:rFonts w:ascii="宋体" w:hAnsi="宋体" w:hint="eastAsia"/>
                <w:color w:val="0D0D0D"/>
                <w:kern w:val="0"/>
                <w:sz w:val="20"/>
                <w:szCs w:val="20"/>
              </w:rPr>
              <w:t>标称水平扩散角</w:t>
            </w:r>
            <w:r w:rsidRPr="0067395E">
              <w:rPr>
                <w:color w:val="0D0D0D"/>
                <w:kern w:val="0"/>
                <w:sz w:val="20"/>
                <w:szCs w:val="20"/>
              </w:rPr>
              <w:t xml:space="preserve"> (-6 dB): 160°</w:t>
            </w:r>
            <w:r w:rsidRPr="0067395E">
              <w:rPr>
                <w:color w:val="0D0D0D"/>
                <w:kern w:val="0"/>
                <w:sz w:val="20"/>
                <w:szCs w:val="20"/>
              </w:rPr>
              <w:br/>
            </w:r>
            <w:r w:rsidRPr="0067395E">
              <w:rPr>
                <w:rFonts w:ascii="宋体" w:hAnsi="宋体" w:hint="eastAsia"/>
                <w:color w:val="0D0D0D"/>
                <w:kern w:val="0"/>
                <w:sz w:val="20"/>
                <w:szCs w:val="20"/>
              </w:rPr>
              <w:t>标称垂直扩散角</w:t>
            </w:r>
            <w:r w:rsidRPr="0067395E">
              <w:rPr>
                <w:color w:val="0D0D0D"/>
                <w:kern w:val="0"/>
                <w:sz w:val="20"/>
                <w:szCs w:val="20"/>
              </w:rPr>
              <w:t xml:space="preserve"> (-6 dB): 20°</w:t>
            </w:r>
            <w:r w:rsidRPr="0067395E">
              <w:rPr>
                <w:color w:val="0D0D0D"/>
                <w:kern w:val="0"/>
                <w:sz w:val="20"/>
                <w:szCs w:val="20"/>
              </w:rPr>
              <w:br/>
            </w:r>
            <w:r w:rsidRPr="0067395E">
              <w:rPr>
                <w:rFonts w:ascii="宋体" w:hAnsi="宋体" w:hint="eastAsia"/>
                <w:color w:val="0D0D0D"/>
                <w:kern w:val="0"/>
                <w:sz w:val="20"/>
                <w:szCs w:val="20"/>
              </w:rPr>
              <w:t>标称阻抗</w:t>
            </w:r>
            <w:r w:rsidRPr="0067395E">
              <w:rPr>
                <w:color w:val="0D0D0D"/>
                <w:kern w:val="0"/>
                <w:sz w:val="20"/>
                <w:szCs w:val="20"/>
              </w:rPr>
              <w:t xml:space="preserve"> (</w:t>
            </w:r>
            <w:r w:rsidRPr="0067395E">
              <w:rPr>
                <w:rFonts w:ascii="宋体" w:hAnsi="宋体" w:hint="eastAsia"/>
                <w:color w:val="0D0D0D"/>
                <w:kern w:val="0"/>
                <w:sz w:val="20"/>
                <w:szCs w:val="20"/>
              </w:rPr>
              <w:t>旁路变压器</w:t>
            </w:r>
            <w:r w:rsidRPr="0067395E">
              <w:rPr>
                <w:color w:val="0D0D0D"/>
                <w:kern w:val="0"/>
                <w:sz w:val="20"/>
                <w:szCs w:val="20"/>
              </w:rPr>
              <w:t>): 8Ω</w:t>
            </w:r>
            <w:r w:rsidRPr="0067395E">
              <w:rPr>
                <w:color w:val="0D0D0D"/>
                <w:kern w:val="0"/>
                <w:sz w:val="20"/>
                <w:szCs w:val="20"/>
              </w:rPr>
              <w:br/>
            </w:r>
            <w:r w:rsidRPr="0067395E">
              <w:rPr>
                <w:rFonts w:ascii="宋体" w:hAnsi="宋体" w:hint="eastAsia"/>
                <w:color w:val="0D0D0D"/>
                <w:kern w:val="0"/>
                <w:sz w:val="20"/>
                <w:szCs w:val="20"/>
              </w:rPr>
              <w:t>换能器</w:t>
            </w:r>
            <w:r w:rsidRPr="0067395E">
              <w:rPr>
                <w:color w:val="0D0D0D"/>
                <w:kern w:val="0"/>
                <w:sz w:val="20"/>
                <w:szCs w:val="20"/>
              </w:rPr>
              <w:t xml:space="preserve">: </w:t>
            </w:r>
            <w:r w:rsidRPr="0067395E">
              <w:rPr>
                <w:rFonts w:ascii="宋体" w:hAnsi="宋体" w:hint="eastAsia"/>
                <w:color w:val="0D0D0D"/>
                <w:kern w:val="0"/>
                <w:sz w:val="20"/>
                <w:szCs w:val="20"/>
              </w:rPr>
              <w:t>扬声器单元</w:t>
            </w:r>
            <w:r w:rsidRPr="0067395E">
              <w:rPr>
                <w:color w:val="0D0D0D"/>
                <w:kern w:val="0"/>
                <w:sz w:val="20"/>
                <w:szCs w:val="20"/>
              </w:rPr>
              <w:t>3</w:t>
            </w:r>
            <w:r w:rsidRPr="0067395E">
              <w:rPr>
                <w:rFonts w:ascii="宋体" w:hAnsi="宋体" w:hint="eastAsia"/>
                <w:color w:val="0D0D0D"/>
                <w:kern w:val="0"/>
                <w:sz w:val="20"/>
                <w:szCs w:val="20"/>
              </w:rPr>
              <w:t>只</w:t>
            </w:r>
            <w:r w:rsidRPr="0067395E">
              <w:rPr>
                <w:color w:val="0D0D0D"/>
                <w:kern w:val="0"/>
                <w:sz w:val="20"/>
                <w:szCs w:val="20"/>
              </w:rPr>
              <w:t>2.25</w:t>
            </w:r>
            <w:r w:rsidRPr="0067395E">
              <w:rPr>
                <w:rFonts w:ascii="宋体" w:hAnsi="宋体" w:hint="eastAsia"/>
                <w:color w:val="0D0D0D"/>
                <w:kern w:val="0"/>
                <w:sz w:val="20"/>
                <w:szCs w:val="20"/>
              </w:rPr>
              <w:t>英寸</w:t>
            </w:r>
            <w:r w:rsidRPr="0067395E">
              <w:rPr>
                <w:color w:val="0D0D0D"/>
                <w:kern w:val="0"/>
                <w:sz w:val="20"/>
                <w:szCs w:val="20"/>
              </w:rPr>
              <w:t>,1</w:t>
            </w:r>
            <w:r w:rsidRPr="0067395E">
              <w:rPr>
                <w:rFonts w:ascii="宋体" w:hAnsi="宋体" w:hint="eastAsia"/>
                <w:color w:val="0D0D0D"/>
                <w:kern w:val="0"/>
                <w:sz w:val="20"/>
                <w:szCs w:val="20"/>
              </w:rPr>
              <w:t>只5.25英寸单元</w:t>
            </w:r>
            <w:r w:rsidRPr="0067395E">
              <w:rPr>
                <w:rFonts w:ascii="宋体" w:hAnsi="宋体" w:hint="eastAsia"/>
                <w:color w:val="0D0D0D"/>
                <w:kern w:val="0"/>
                <w:sz w:val="20"/>
                <w:szCs w:val="20"/>
              </w:rPr>
              <w:br/>
              <w:t>尺寸</w:t>
            </w:r>
            <w:r w:rsidRPr="0067395E">
              <w:rPr>
                <w:color w:val="0D0D0D"/>
                <w:kern w:val="0"/>
                <w:sz w:val="20"/>
                <w:szCs w:val="20"/>
              </w:rPr>
              <w:t>(</w:t>
            </w:r>
            <w:r w:rsidRPr="0067395E">
              <w:rPr>
                <w:rFonts w:ascii="宋体" w:hAnsi="宋体" w:hint="eastAsia"/>
                <w:color w:val="0D0D0D"/>
                <w:kern w:val="0"/>
                <w:sz w:val="20"/>
                <w:szCs w:val="20"/>
              </w:rPr>
              <w:t>高</w:t>
            </w:r>
            <w:r w:rsidRPr="0067395E">
              <w:rPr>
                <w:color w:val="0D0D0D"/>
                <w:kern w:val="0"/>
                <w:sz w:val="20"/>
                <w:szCs w:val="20"/>
              </w:rPr>
              <w:t>x</w:t>
            </w:r>
            <w:r w:rsidRPr="0067395E">
              <w:rPr>
                <w:rFonts w:ascii="宋体" w:hAnsi="宋体" w:hint="eastAsia"/>
                <w:color w:val="0D0D0D"/>
                <w:kern w:val="0"/>
                <w:sz w:val="20"/>
                <w:szCs w:val="20"/>
              </w:rPr>
              <w:t>宽</w:t>
            </w:r>
            <w:r w:rsidRPr="0067395E">
              <w:rPr>
                <w:color w:val="0D0D0D"/>
                <w:kern w:val="0"/>
                <w:sz w:val="20"/>
                <w:szCs w:val="20"/>
              </w:rPr>
              <w:t>x</w:t>
            </w:r>
            <w:r w:rsidRPr="0067395E">
              <w:rPr>
                <w:rFonts w:ascii="宋体" w:hAnsi="宋体" w:hint="eastAsia"/>
                <w:color w:val="0D0D0D"/>
                <w:kern w:val="0"/>
                <w:sz w:val="20"/>
                <w:szCs w:val="20"/>
              </w:rPr>
              <w:t>深</w:t>
            </w:r>
            <w:r w:rsidRPr="0067395E">
              <w:rPr>
                <w:color w:val="0D0D0D"/>
                <w:kern w:val="0"/>
                <w:sz w:val="20"/>
                <w:szCs w:val="20"/>
              </w:rPr>
              <w:t>): 361mm x 318mm x 211mm</w:t>
            </w:r>
          </w:p>
        </w:tc>
      </w:tr>
      <w:tr w:rsidR="0067395E" w:rsidRPr="0067395E" w:rsidTr="0067395E">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color w:val="0D0D0D"/>
                <w:kern w:val="0"/>
                <w:sz w:val="20"/>
                <w:szCs w:val="20"/>
              </w:rPr>
            </w:pPr>
            <w:r w:rsidRPr="0067395E">
              <w:rPr>
                <w:color w:val="0D0D0D"/>
                <w:kern w:val="0"/>
                <w:sz w:val="20"/>
                <w:szCs w:val="20"/>
              </w:rPr>
              <w:t>1.5</w:t>
            </w:r>
          </w:p>
        </w:tc>
        <w:tc>
          <w:tcPr>
            <w:tcW w:w="2320" w:type="dxa"/>
            <w:tcBorders>
              <w:top w:val="nil"/>
              <w:left w:val="nil"/>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rFonts w:ascii="宋体" w:hAnsi="宋体" w:cs="宋体"/>
                <w:color w:val="0D0D0D"/>
                <w:kern w:val="0"/>
                <w:sz w:val="20"/>
                <w:szCs w:val="20"/>
              </w:rPr>
            </w:pPr>
            <w:r w:rsidRPr="0067395E">
              <w:rPr>
                <w:rFonts w:ascii="宋体" w:hAnsi="宋体" w:cs="宋体" w:hint="eastAsia"/>
                <w:color w:val="0D0D0D"/>
                <w:kern w:val="0"/>
                <w:sz w:val="20"/>
                <w:szCs w:val="20"/>
              </w:rPr>
              <w:t>功率放大器</w:t>
            </w:r>
          </w:p>
        </w:tc>
        <w:tc>
          <w:tcPr>
            <w:tcW w:w="5500" w:type="dxa"/>
            <w:tcBorders>
              <w:top w:val="nil"/>
              <w:left w:val="nil"/>
              <w:bottom w:val="single" w:sz="4" w:space="0" w:color="auto"/>
              <w:right w:val="single" w:sz="4" w:space="0" w:color="auto"/>
            </w:tcBorders>
            <w:shd w:val="clear" w:color="auto" w:fill="auto"/>
            <w:vAlign w:val="center"/>
            <w:hideMark/>
          </w:tcPr>
          <w:p w:rsidR="0067395E" w:rsidRPr="0067395E" w:rsidRDefault="0067395E" w:rsidP="0067395E">
            <w:pPr>
              <w:widowControl/>
              <w:spacing w:line="240" w:lineRule="auto"/>
              <w:rPr>
                <w:rFonts w:hint="eastAsia"/>
                <w:color w:val="0D0D0D"/>
                <w:kern w:val="0"/>
                <w:sz w:val="20"/>
                <w:szCs w:val="20"/>
              </w:rPr>
            </w:pPr>
            <w:r w:rsidRPr="0067395E">
              <w:rPr>
                <w:color w:val="0D0D0D"/>
                <w:kern w:val="0"/>
                <w:sz w:val="20"/>
                <w:szCs w:val="20"/>
              </w:rPr>
              <w:t>2*600W 8</w:t>
            </w:r>
            <w:r w:rsidRPr="0067395E">
              <w:rPr>
                <w:rFonts w:ascii="宋体" w:hAnsi="宋体" w:hint="eastAsia"/>
                <w:color w:val="0D0D0D"/>
                <w:kern w:val="0"/>
                <w:sz w:val="20"/>
                <w:szCs w:val="20"/>
              </w:rPr>
              <w:t>欧，</w:t>
            </w:r>
            <w:r w:rsidRPr="0067395E">
              <w:rPr>
                <w:color w:val="0D0D0D"/>
                <w:kern w:val="0"/>
                <w:sz w:val="20"/>
                <w:szCs w:val="20"/>
              </w:rPr>
              <w:t>2*1050W4</w:t>
            </w:r>
            <w:r w:rsidRPr="0067395E">
              <w:rPr>
                <w:rFonts w:ascii="宋体" w:hAnsi="宋体" w:hint="eastAsia"/>
                <w:color w:val="0D0D0D"/>
                <w:kern w:val="0"/>
                <w:sz w:val="20"/>
                <w:szCs w:val="20"/>
              </w:rPr>
              <w:t>欧，</w:t>
            </w:r>
            <w:r w:rsidRPr="0067395E">
              <w:rPr>
                <w:color w:val="0D0D0D"/>
                <w:kern w:val="0"/>
                <w:sz w:val="20"/>
                <w:szCs w:val="20"/>
              </w:rPr>
              <w:t>2*1400W2</w:t>
            </w:r>
            <w:r w:rsidRPr="0067395E">
              <w:rPr>
                <w:rFonts w:ascii="宋体" w:hAnsi="宋体" w:hint="eastAsia"/>
                <w:color w:val="0D0D0D"/>
                <w:kern w:val="0"/>
                <w:sz w:val="20"/>
                <w:szCs w:val="20"/>
              </w:rPr>
              <w:t>欧，桥</w:t>
            </w:r>
            <w:r w:rsidRPr="0067395E">
              <w:rPr>
                <w:color w:val="0D0D0D"/>
                <w:kern w:val="0"/>
                <w:sz w:val="20"/>
                <w:szCs w:val="20"/>
              </w:rPr>
              <w:t>170W8</w:t>
            </w:r>
            <w:r w:rsidRPr="0067395E">
              <w:rPr>
                <w:rFonts w:ascii="宋体" w:hAnsi="宋体" w:hint="eastAsia"/>
                <w:color w:val="0D0D0D"/>
                <w:kern w:val="0"/>
                <w:sz w:val="20"/>
                <w:szCs w:val="20"/>
              </w:rPr>
              <w:t>欧，桥</w:t>
            </w:r>
            <w:r w:rsidRPr="0067395E">
              <w:rPr>
                <w:color w:val="0D0D0D"/>
                <w:kern w:val="0"/>
                <w:sz w:val="20"/>
                <w:szCs w:val="20"/>
              </w:rPr>
              <w:t>4</w:t>
            </w:r>
            <w:r w:rsidRPr="0067395E">
              <w:rPr>
                <w:rFonts w:ascii="宋体" w:hAnsi="宋体" w:hint="eastAsia"/>
                <w:color w:val="0D0D0D"/>
                <w:kern w:val="0"/>
                <w:sz w:val="20"/>
                <w:szCs w:val="20"/>
              </w:rPr>
              <w:t>欧</w:t>
            </w:r>
            <w:r w:rsidRPr="0067395E">
              <w:rPr>
                <w:color w:val="0D0D0D"/>
                <w:kern w:val="0"/>
                <w:sz w:val="20"/>
                <w:szCs w:val="20"/>
              </w:rPr>
              <w:t>2300W</w:t>
            </w:r>
          </w:p>
        </w:tc>
      </w:tr>
      <w:tr w:rsidR="0067395E" w:rsidRPr="0067395E" w:rsidTr="0067395E">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color w:val="0D0D0D"/>
                <w:kern w:val="0"/>
                <w:sz w:val="20"/>
                <w:szCs w:val="20"/>
              </w:rPr>
            </w:pPr>
            <w:r w:rsidRPr="0067395E">
              <w:rPr>
                <w:color w:val="0D0D0D"/>
                <w:kern w:val="0"/>
                <w:sz w:val="20"/>
                <w:szCs w:val="20"/>
              </w:rPr>
              <w:t>1.5</w:t>
            </w:r>
          </w:p>
        </w:tc>
        <w:tc>
          <w:tcPr>
            <w:tcW w:w="2320" w:type="dxa"/>
            <w:tcBorders>
              <w:top w:val="nil"/>
              <w:left w:val="nil"/>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rFonts w:ascii="宋体" w:hAnsi="宋体" w:cs="宋体"/>
                <w:color w:val="0D0D0D"/>
                <w:kern w:val="0"/>
                <w:sz w:val="20"/>
                <w:szCs w:val="20"/>
              </w:rPr>
            </w:pPr>
            <w:r w:rsidRPr="0067395E">
              <w:rPr>
                <w:rFonts w:ascii="宋体" w:hAnsi="宋体" w:cs="宋体" w:hint="eastAsia"/>
                <w:color w:val="0D0D0D"/>
                <w:kern w:val="0"/>
                <w:sz w:val="20"/>
                <w:szCs w:val="20"/>
              </w:rPr>
              <w:t>功率放大器</w:t>
            </w:r>
          </w:p>
        </w:tc>
        <w:tc>
          <w:tcPr>
            <w:tcW w:w="5500" w:type="dxa"/>
            <w:tcBorders>
              <w:top w:val="nil"/>
              <w:left w:val="nil"/>
              <w:bottom w:val="single" w:sz="4" w:space="0" w:color="auto"/>
              <w:right w:val="single" w:sz="4" w:space="0" w:color="auto"/>
            </w:tcBorders>
            <w:shd w:val="clear" w:color="auto" w:fill="auto"/>
            <w:vAlign w:val="center"/>
            <w:hideMark/>
          </w:tcPr>
          <w:p w:rsidR="0067395E" w:rsidRPr="0067395E" w:rsidRDefault="0067395E" w:rsidP="0067395E">
            <w:pPr>
              <w:widowControl/>
              <w:spacing w:line="240" w:lineRule="auto"/>
              <w:rPr>
                <w:rFonts w:hint="eastAsia"/>
                <w:color w:val="0D0D0D"/>
                <w:kern w:val="0"/>
                <w:sz w:val="20"/>
                <w:szCs w:val="20"/>
              </w:rPr>
            </w:pPr>
            <w:r w:rsidRPr="0067395E">
              <w:rPr>
                <w:color w:val="0D0D0D"/>
                <w:kern w:val="0"/>
                <w:sz w:val="20"/>
                <w:szCs w:val="20"/>
              </w:rPr>
              <w:t>2*600W 8</w:t>
            </w:r>
            <w:r w:rsidRPr="0067395E">
              <w:rPr>
                <w:rFonts w:ascii="宋体" w:hAnsi="宋体" w:hint="eastAsia"/>
                <w:color w:val="0D0D0D"/>
                <w:kern w:val="0"/>
                <w:sz w:val="20"/>
                <w:szCs w:val="20"/>
              </w:rPr>
              <w:t>欧，</w:t>
            </w:r>
            <w:r w:rsidRPr="0067395E">
              <w:rPr>
                <w:color w:val="0D0D0D"/>
                <w:kern w:val="0"/>
                <w:sz w:val="20"/>
                <w:szCs w:val="20"/>
              </w:rPr>
              <w:t>2*1050W4</w:t>
            </w:r>
            <w:r w:rsidRPr="0067395E">
              <w:rPr>
                <w:rFonts w:ascii="宋体" w:hAnsi="宋体" w:hint="eastAsia"/>
                <w:color w:val="0D0D0D"/>
                <w:kern w:val="0"/>
                <w:sz w:val="20"/>
                <w:szCs w:val="20"/>
              </w:rPr>
              <w:t>欧，</w:t>
            </w:r>
            <w:r w:rsidRPr="0067395E">
              <w:rPr>
                <w:color w:val="0D0D0D"/>
                <w:kern w:val="0"/>
                <w:sz w:val="20"/>
                <w:szCs w:val="20"/>
              </w:rPr>
              <w:t>2*1400W2</w:t>
            </w:r>
            <w:r w:rsidRPr="0067395E">
              <w:rPr>
                <w:rFonts w:ascii="宋体" w:hAnsi="宋体" w:hint="eastAsia"/>
                <w:color w:val="0D0D0D"/>
                <w:kern w:val="0"/>
                <w:sz w:val="20"/>
                <w:szCs w:val="20"/>
              </w:rPr>
              <w:t>欧，桥</w:t>
            </w:r>
            <w:r w:rsidRPr="0067395E">
              <w:rPr>
                <w:color w:val="0D0D0D"/>
                <w:kern w:val="0"/>
                <w:sz w:val="20"/>
                <w:szCs w:val="20"/>
              </w:rPr>
              <w:t>170W8</w:t>
            </w:r>
            <w:r w:rsidRPr="0067395E">
              <w:rPr>
                <w:rFonts w:ascii="宋体" w:hAnsi="宋体" w:hint="eastAsia"/>
                <w:color w:val="0D0D0D"/>
                <w:kern w:val="0"/>
                <w:sz w:val="20"/>
                <w:szCs w:val="20"/>
              </w:rPr>
              <w:t>欧，桥</w:t>
            </w:r>
            <w:r w:rsidRPr="0067395E">
              <w:rPr>
                <w:color w:val="0D0D0D"/>
                <w:kern w:val="0"/>
                <w:sz w:val="20"/>
                <w:szCs w:val="20"/>
              </w:rPr>
              <w:t>4</w:t>
            </w:r>
            <w:r w:rsidRPr="0067395E">
              <w:rPr>
                <w:rFonts w:ascii="宋体" w:hAnsi="宋体" w:hint="eastAsia"/>
                <w:color w:val="0D0D0D"/>
                <w:kern w:val="0"/>
                <w:sz w:val="20"/>
                <w:szCs w:val="20"/>
              </w:rPr>
              <w:t>欧</w:t>
            </w:r>
            <w:r w:rsidRPr="0067395E">
              <w:rPr>
                <w:color w:val="0D0D0D"/>
                <w:kern w:val="0"/>
                <w:sz w:val="20"/>
                <w:szCs w:val="20"/>
              </w:rPr>
              <w:t>2300W</w:t>
            </w:r>
          </w:p>
        </w:tc>
      </w:tr>
      <w:tr w:rsidR="0067395E" w:rsidRPr="0067395E" w:rsidTr="0067395E">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color w:val="0D0D0D"/>
                <w:kern w:val="0"/>
                <w:sz w:val="20"/>
                <w:szCs w:val="20"/>
              </w:rPr>
            </w:pPr>
            <w:r w:rsidRPr="0067395E">
              <w:rPr>
                <w:color w:val="0D0D0D"/>
                <w:kern w:val="0"/>
                <w:sz w:val="20"/>
                <w:szCs w:val="20"/>
              </w:rPr>
              <w:lastRenderedPageBreak/>
              <w:t>1.6</w:t>
            </w:r>
          </w:p>
        </w:tc>
        <w:tc>
          <w:tcPr>
            <w:tcW w:w="2320" w:type="dxa"/>
            <w:tcBorders>
              <w:top w:val="nil"/>
              <w:left w:val="nil"/>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rFonts w:ascii="宋体" w:hAnsi="宋体" w:cs="宋体"/>
                <w:color w:val="0D0D0D"/>
                <w:kern w:val="0"/>
                <w:sz w:val="20"/>
                <w:szCs w:val="20"/>
              </w:rPr>
            </w:pPr>
            <w:r w:rsidRPr="0067395E">
              <w:rPr>
                <w:rFonts w:ascii="宋体" w:hAnsi="宋体" w:cs="宋体" w:hint="eastAsia"/>
                <w:color w:val="0D0D0D"/>
                <w:kern w:val="0"/>
                <w:sz w:val="20"/>
                <w:szCs w:val="20"/>
              </w:rPr>
              <w:t>功率放大器</w:t>
            </w:r>
          </w:p>
        </w:tc>
        <w:tc>
          <w:tcPr>
            <w:tcW w:w="5500" w:type="dxa"/>
            <w:tcBorders>
              <w:top w:val="nil"/>
              <w:left w:val="nil"/>
              <w:bottom w:val="single" w:sz="4" w:space="0" w:color="auto"/>
              <w:right w:val="single" w:sz="4" w:space="0" w:color="auto"/>
            </w:tcBorders>
            <w:shd w:val="clear" w:color="auto" w:fill="auto"/>
            <w:vAlign w:val="center"/>
            <w:hideMark/>
          </w:tcPr>
          <w:p w:rsidR="0067395E" w:rsidRPr="0067395E" w:rsidRDefault="0067395E" w:rsidP="0067395E">
            <w:pPr>
              <w:widowControl/>
              <w:spacing w:line="240" w:lineRule="auto"/>
              <w:rPr>
                <w:rFonts w:hint="eastAsia"/>
                <w:color w:val="0D0D0D"/>
                <w:kern w:val="0"/>
                <w:sz w:val="20"/>
                <w:szCs w:val="20"/>
              </w:rPr>
            </w:pPr>
            <w:r w:rsidRPr="0067395E">
              <w:rPr>
                <w:color w:val="0D0D0D"/>
                <w:kern w:val="0"/>
                <w:sz w:val="20"/>
                <w:szCs w:val="20"/>
              </w:rPr>
              <w:t>2*400W 8</w:t>
            </w:r>
            <w:r w:rsidRPr="0067395E">
              <w:rPr>
                <w:rFonts w:ascii="宋体" w:hAnsi="宋体" w:hint="eastAsia"/>
                <w:color w:val="0D0D0D"/>
                <w:kern w:val="0"/>
                <w:sz w:val="20"/>
                <w:szCs w:val="20"/>
              </w:rPr>
              <w:t>欧，</w:t>
            </w:r>
            <w:r w:rsidRPr="0067395E">
              <w:rPr>
                <w:color w:val="0D0D0D"/>
                <w:kern w:val="0"/>
                <w:sz w:val="20"/>
                <w:szCs w:val="20"/>
              </w:rPr>
              <w:t>2*700W4</w:t>
            </w:r>
            <w:r w:rsidRPr="0067395E">
              <w:rPr>
                <w:rFonts w:ascii="宋体" w:hAnsi="宋体" w:hint="eastAsia"/>
                <w:color w:val="0D0D0D"/>
                <w:kern w:val="0"/>
                <w:sz w:val="20"/>
                <w:szCs w:val="20"/>
              </w:rPr>
              <w:t>欧，</w:t>
            </w:r>
            <w:r w:rsidRPr="0067395E">
              <w:rPr>
                <w:color w:val="0D0D0D"/>
                <w:kern w:val="0"/>
                <w:sz w:val="20"/>
                <w:szCs w:val="20"/>
              </w:rPr>
              <w:t>2*1000W2</w:t>
            </w:r>
            <w:r w:rsidRPr="0067395E">
              <w:rPr>
                <w:rFonts w:ascii="宋体" w:hAnsi="宋体" w:hint="eastAsia"/>
                <w:color w:val="0D0D0D"/>
                <w:kern w:val="0"/>
                <w:sz w:val="20"/>
                <w:szCs w:val="20"/>
              </w:rPr>
              <w:t>欧，桥</w:t>
            </w:r>
            <w:r w:rsidRPr="0067395E">
              <w:rPr>
                <w:color w:val="0D0D0D"/>
                <w:kern w:val="0"/>
                <w:sz w:val="20"/>
                <w:szCs w:val="20"/>
              </w:rPr>
              <w:t>1250W8</w:t>
            </w:r>
            <w:r w:rsidRPr="0067395E">
              <w:rPr>
                <w:rFonts w:ascii="宋体" w:hAnsi="宋体" w:hint="eastAsia"/>
                <w:color w:val="0D0D0D"/>
                <w:kern w:val="0"/>
                <w:sz w:val="20"/>
                <w:szCs w:val="20"/>
              </w:rPr>
              <w:t>欧，桥</w:t>
            </w:r>
            <w:r w:rsidRPr="0067395E">
              <w:rPr>
                <w:color w:val="0D0D0D"/>
                <w:kern w:val="0"/>
                <w:sz w:val="20"/>
                <w:szCs w:val="20"/>
              </w:rPr>
              <w:t>4</w:t>
            </w:r>
            <w:r w:rsidRPr="0067395E">
              <w:rPr>
                <w:rFonts w:ascii="宋体" w:hAnsi="宋体" w:hint="eastAsia"/>
                <w:color w:val="0D0D0D"/>
                <w:kern w:val="0"/>
                <w:sz w:val="20"/>
                <w:szCs w:val="20"/>
              </w:rPr>
              <w:t>欧</w:t>
            </w:r>
            <w:r w:rsidRPr="0067395E">
              <w:rPr>
                <w:color w:val="0D0D0D"/>
                <w:kern w:val="0"/>
                <w:sz w:val="20"/>
                <w:szCs w:val="20"/>
              </w:rPr>
              <w:t>1700W</w:t>
            </w:r>
          </w:p>
        </w:tc>
      </w:tr>
      <w:tr w:rsidR="0067395E" w:rsidRPr="0067395E" w:rsidTr="0067395E">
        <w:trPr>
          <w:trHeight w:val="2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color w:val="0D0D0D"/>
                <w:kern w:val="0"/>
                <w:sz w:val="20"/>
                <w:szCs w:val="20"/>
              </w:rPr>
            </w:pPr>
            <w:r w:rsidRPr="0067395E">
              <w:rPr>
                <w:color w:val="0D0D0D"/>
                <w:kern w:val="0"/>
                <w:sz w:val="20"/>
                <w:szCs w:val="20"/>
              </w:rPr>
              <w:t>1.7</w:t>
            </w:r>
          </w:p>
        </w:tc>
        <w:tc>
          <w:tcPr>
            <w:tcW w:w="2320" w:type="dxa"/>
            <w:tcBorders>
              <w:top w:val="nil"/>
              <w:left w:val="nil"/>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rFonts w:ascii="宋体" w:hAnsi="宋体" w:cs="宋体"/>
                <w:color w:val="0D0D0D"/>
                <w:kern w:val="0"/>
                <w:sz w:val="20"/>
                <w:szCs w:val="20"/>
              </w:rPr>
            </w:pPr>
            <w:r w:rsidRPr="0067395E">
              <w:rPr>
                <w:rFonts w:ascii="宋体" w:hAnsi="宋体" w:cs="宋体" w:hint="eastAsia"/>
                <w:color w:val="0D0D0D"/>
                <w:kern w:val="0"/>
                <w:sz w:val="20"/>
                <w:szCs w:val="20"/>
              </w:rPr>
              <w:t>调音台</w:t>
            </w:r>
          </w:p>
        </w:tc>
        <w:tc>
          <w:tcPr>
            <w:tcW w:w="5500" w:type="dxa"/>
            <w:tcBorders>
              <w:top w:val="nil"/>
              <w:left w:val="nil"/>
              <w:bottom w:val="single" w:sz="4" w:space="0" w:color="auto"/>
              <w:right w:val="single" w:sz="4" w:space="0" w:color="auto"/>
            </w:tcBorders>
            <w:shd w:val="clear" w:color="auto" w:fill="auto"/>
            <w:vAlign w:val="center"/>
            <w:hideMark/>
          </w:tcPr>
          <w:p w:rsidR="0067395E" w:rsidRPr="0067395E" w:rsidRDefault="0067395E" w:rsidP="0067395E">
            <w:pPr>
              <w:widowControl/>
              <w:spacing w:line="240" w:lineRule="auto"/>
              <w:rPr>
                <w:rFonts w:hint="eastAsia"/>
                <w:color w:val="0D0D0D"/>
                <w:kern w:val="0"/>
                <w:sz w:val="20"/>
                <w:szCs w:val="20"/>
              </w:rPr>
            </w:pPr>
            <w:r w:rsidRPr="0067395E">
              <w:rPr>
                <w:color w:val="0D0D0D"/>
                <w:kern w:val="0"/>
                <w:sz w:val="20"/>
                <w:szCs w:val="20"/>
              </w:rPr>
              <w:t>16</w:t>
            </w:r>
            <w:r w:rsidRPr="0067395E">
              <w:rPr>
                <w:rFonts w:ascii="宋体" w:hAnsi="宋体" w:hint="eastAsia"/>
                <w:color w:val="0D0D0D"/>
                <w:kern w:val="0"/>
                <w:sz w:val="20"/>
                <w:szCs w:val="20"/>
              </w:rPr>
              <w:t>路调音台</w:t>
            </w:r>
          </w:p>
        </w:tc>
      </w:tr>
      <w:tr w:rsidR="0067395E" w:rsidRPr="0067395E" w:rsidTr="0067395E">
        <w:trPr>
          <w:trHeight w:val="45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color w:val="0D0D0D"/>
                <w:kern w:val="0"/>
                <w:sz w:val="20"/>
                <w:szCs w:val="20"/>
              </w:rPr>
            </w:pPr>
            <w:r w:rsidRPr="0067395E">
              <w:rPr>
                <w:color w:val="0D0D0D"/>
                <w:kern w:val="0"/>
                <w:sz w:val="20"/>
                <w:szCs w:val="20"/>
              </w:rPr>
              <w:t>1.8</w:t>
            </w:r>
          </w:p>
        </w:tc>
        <w:tc>
          <w:tcPr>
            <w:tcW w:w="2320" w:type="dxa"/>
            <w:tcBorders>
              <w:top w:val="nil"/>
              <w:left w:val="nil"/>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rFonts w:ascii="宋体" w:hAnsi="宋体" w:cs="宋体"/>
                <w:color w:val="0D0D0D"/>
                <w:kern w:val="0"/>
                <w:sz w:val="20"/>
                <w:szCs w:val="20"/>
              </w:rPr>
            </w:pPr>
            <w:r w:rsidRPr="0067395E">
              <w:rPr>
                <w:rFonts w:ascii="宋体" w:hAnsi="宋体" w:cs="宋体" w:hint="eastAsia"/>
                <w:color w:val="0D0D0D"/>
                <w:kern w:val="0"/>
                <w:sz w:val="20"/>
                <w:szCs w:val="20"/>
              </w:rPr>
              <w:t>数字音频矩阵</w:t>
            </w:r>
          </w:p>
        </w:tc>
        <w:tc>
          <w:tcPr>
            <w:tcW w:w="5500" w:type="dxa"/>
            <w:tcBorders>
              <w:top w:val="nil"/>
              <w:left w:val="nil"/>
              <w:bottom w:val="single" w:sz="4" w:space="0" w:color="auto"/>
              <w:right w:val="single" w:sz="4" w:space="0" w:color="auto"/>
            </w:tcBorders>
            <w:shd w:val="clear" w:color="auto" w:fill="auto"/>
            <w:vAlign w:val="center"/>
            <w:hideMark/>
          </w:tcPr>
          <w:p w:rsidR="0067395E" w:rsidRPr="0067395E" w:rsidRDefault="0067395E" w:rsidP="0067395E">
            <w:pPr>
              <w:widowControl/>
              <w:spacing w:line="240" w:lineRule="auto"/>
              <w:rPr>
                <w:rFonts w:hint="eastAsia"/>
                <w:color w:val="0D0D0D"/>
                <w:kern w:val="0"/>
                <w:sz w:val="20"/>
                <w:szCs w:val="20"/>
              </w:rPr>
            </w:pPr>
            <w:r w:rsidRPr="0067395E">
              <w:rPr>
                <w:color w:val="0D0D0D"/>
                <w:kern w:val="0"/>
                <w:sz w:val="20"/>
                <w:szCs w:val="20"/>
              </w:rPr>
              <w:t>8</w:t>
            </w:r>
            <w:r w:rsidRPr="0067395E">
              <w:rPr>
                <w:rFonts w:ascii="宋体" w:hAnsi="宋体" w:hint="eastAsia"/>
                <w:color w:val="0D0D0D"/>
                <w:kern w:val="0"/>
                <w:sz w:val="20"/>
                <w:szCs w:val="20"/>
              </w:rPr>
              <w:t>路可切换</w:t>
            </w:r>
            <w:proofErr w:type="gramStart"/>
            <w:r w:rsidRPr="0067395E">
              <w:rPr>
                <w:rFonts w:ascii="宋体" w:hAnsi="宋体" w:hint="eastAsia"/>
                <w:color w:val="0D0D0D"/>
                <w:kern w:val="0"/>
                <w:sz w:val="20"/>
                <w:szCs w:val="20"/>
              </w:rPr>
              <w:t>式平衡</w:t>
            </w:r>
            <w:proofErr w:type="gramEnd"/>
            <w:r w:rsidRPr="0067395E">
              <w:rPr>
                <w:rFonts w:ascii="宋体" w:hAnsi="宋体" w:hint="eastAsia"/>
                <w:color w:val="0D0D0D"/>
                <w:kern w:val="0"/>
                <w:sz w:val="20"/>
                <w:szCs w:val="20"/>
              </w:rPr>
              <w:t>话筒</w:t>
            </w:r>
            <w:r w:rsidRPr="0067395E">
              <w:rPr>
                <w:color w:val="0D0D0D"/>
                <w:kern w:val="0"/>
                <w:sz w:val="20"/>
                <w:szCs w:val="20"/>
              </w:rPr>
              <w:t>/</w:t>
            </w:r>
            <w:r w:rsidRPr="0067395E">
              <w:rPr>
                <w:rFonts w:ascii="宋体" w:hAnsi="宋体" w:hint="eastAsia"/>
                <w:color w:val="0D0D0D"/>
                <w:kern w:val="0"/>
                <w:sz w:val="20"/>
                <w:szCs w:val="20"/>
              </w:rPr>
              <w:t>线路电平输入；</w:t>
            </w:r>
            <w:r w:rsidRPr="0067395E">
              <w:rPr>
                <w:rFonts w:ascii="宋体" w:hAnsi="宋体" w:hint="eastAsia"/>
                <w:color w:val="0D0D0D"/>
                <w:kern w:val="0"/>
                <w:sz w:val="20"/>
                <w:szCs w:val="20"/>
              </w:rPr>
              <w:br/>
              <w:t>带高低通波器、</w:t>
            </w:r>
            <w:r w:rsidRPr="0067395E">
              <w:rPr>
                <w:color w:val="0D0D0D"/>
                <w:kern w:val="0"/>
                <w:sz w:val="20"/>
                <w:szCs w:val="20"/>
              </w:rPr>
              <w:t>FIR</w:t>
            </w:r>
            <w:r w:rsidRPr="0067395E">
              <w:rPr>
                <w:rFonts w:ascii="宋体" w:hAnsi="宋体" w:hint="eastAsia"/>
                <w:color w:val="0D0D0D"/>
                <w:kern w:val="0"/>
                <w:sz w:val="20"/>
                <w:szCs w:val="20"/>
              </w:rPr>
              <w:t>滤波器、图示均衡器及反馈消除及自动混音；</w:t>
            </w:r>
            <w:r w:rsidRPr="0067395E">
              <w:rPr>
                <w:rFonts w:ascii="宋体" w:hAnsi="宋体" w:hint="eastAsia"/>
                <w:color w:val="0D0D0D"/>
                <w:kern w:val="0"/>
                <w:sz w:val="20"/>
                <w:szCs w:val="20"/>
              </w:rPr>
              <w:br/>
            </w:r>
            <w:r w:rsidRPr="0067395E">
              <w:rPr>
                <w:color w:val="0D0D0D"/>
                <w:kern w:val="0"/>
                <w:sz w:val="20"/>
                <w:szCs w:val="20"/>
              </w:rPr>
              <w:t>8</w:t>
            </w:r>
            <w:r w:rsidRPr="0067395E">
              <w:rPr>
                <w:rFonts w:ascii="宋体" w:hAnsi="宋体" w:hint="eastAsia"/>
                <w:color w:val="0D0D0D"/>
                <w:kern w:val="0"/>
                <w:sz w:val="20"/>
                <w:szCs w:val="20"/>
              </w:rPr>
              <w:t>路切换</w:t>
            </w:r>
            <w:proofErr w:type="gramStart"/>
            <w:r w:rsidRPr="0067395E">
              <w:rPr>
                <w:rFonts w:ascii="宋体" w:hAnsi="宋体" w:hint="eastAsia"/>
                <w:color w:val="0D0D0D"/>
                <w:kern w:val="0"/>
                <w:sz w:val="20"/>
                <w:szCs w:val="20"/>
              </w:rPr>
              <w:t>式平衡</w:t>
            </w:r>
            <w:proofErr w:type="gramEnd"/>
            <w:r w:rsidRPr="0067395E">
              <w:rPr>
                <w:rFonts w:ascii="宋体" w:hAnsi="宋体" w:hint="eastAsia"/>
                <w:color w:val="0D0D0D"/>
                <w:kern w:val="0"/>
                <w:sz w:val="20"/>
                <w:szCs w:val="20"/>
              </w:rPr>
              <w:t>线路电平输出，</w:t>
            </w:r>
            <w:r w:rsidRPr="0067395E">
              <w:rPr>
                <w:color w:val="0D0D0D"/>
                <w:kern w:val="0"/>
                <w:sz w:val="20"/>
                <w:szCs w:val="20"/>
              </w:rPr>
              <w:t>4</w:t>
            </w:r>
            <w:r w:rsidRPr="0067395E">
              <w:rPr>
                <w:rFonts w:ascii="宋体" w:hAnsi="宋体" w:hint="eastAsia"/>
                <w:color w:val="0D0D0D"/>
                <w:kern w:val="0"/>
                <w:sz w:val="20"/>
                <w:szCs w:val="20"/>
              </w:rPr>
              <w:t>路逻辑输入（可用</w:t>
            </w:r>
            <w:r w:rsidRPr="0067395E">
              <w:rPr>
                <w:color w:val="0D0D0D"/>
                <w:kern w:val="0"/>
                <w:sz w:val="20"/>
                <w:szCs w:val="20"/>
              </w:rPr>
              <w:t>2</w:t>
            </w:r>
            <w:r w:rsidRPr="0067395E">
              <w:rPr>
                <w:rFonts w:ascii="宋体" w:hAnsi="宋体" w:hint="eastAsia"/>
                <w:color w:val="0D0D0D"/>
                <w:kern w:val="0"/>
                <w:sz w:val="20"/>
                <w:szCs w:val="20"/>
              </w:rPr>
              <w:t>组电位器或</w:t>
            </w:r>
            <w:r w:rsidRPr="0067395E">
              <w:rPr>
                <w:color w:val="0D0D0D"/>
                <w:kern w:val="0"/>
                <w:sz w:val="20"/>
                <w:szCs w:val="20"/>
              </w:rPr>
              <w:t>4</w:t>
            </w:r>
            <w:r w:rsidRPr="0067395E">
              <w:rPr>
                <w:rFonts w:ascii="宋体" w:hAnsi="宋体" w:hint="eastAsia"/>
                <w:color w:val="0D0D0D"/>
                <w:kern w:val="0"/>
                <w:sz w:val="20"/>
                <w:szCs w:val="20"/>
              </w:rPr>
              <w:t>组开关）和</w:t>
            </w:r>
            <w:r w:rsidRPr="0067395E">
              <w:rPr>
                <w:color w:val="0D0D0D"/>
                <w:kern w:val="0"/>
                <w:sz w:val="20"/>
                <w:szCs w:val="20"/>
              </w:rPr>
              <w:t>4</w:t>
            </w:r>
            <w:r w:rsidRPr="0067395E">
              <w:rPr>
                <w:rFonts w:ascii="宋体" w:hAnsi="宋体" w:hint="eastAsia"/>
                <w:color w:val="0D0D0D"/>
                <w:kern w:val="0"/>
                <w:sz w:val="20"/>
                <w:szCs w:val="20"/>
              </w:rPr>
              <w:t>路逻辑输出；</w:t>
            </w:r>
            <w:r w:rsidRPr="0067395E">
              <w:rPr>
                <w:rFonts w:ascii="宋体" w:hAnsi="宋体" w:hint="eastAsia"/>
                <w:color w:val="0D0D0D"/>
                <w:kern w:val="0"/>
                <w:sz w:val="20"/>
                <w:szCs w:val="20"/>
              </w:rPr>
              <w:br/>
              <w:t>所有信号处理，混音，路由功能（包括输入增益）均可通过软件控制；</w:t>
            </w:r>
            <w:r w:rsidRPr="0067395E">
              <w:rPr>
                <w:rFonts w:ascii="宋体" w:hAnsi="宋体" w:hint="eastAsia"/>
                <w:color w:val="0D0D0D"/>
                <w:kern w:val="0"/>
                <w:sz w:val="20"/>
                <w:szCs w:val="20"/>
              </w:rPr>
              <w:br/>
              <w:t>通过下载的应用程序，可为特定场所和系统的优化提供整套音频处理解决方案；</w:t>
            </w:r>
            <w:r w:rsidRPr="0067395E">
              <w:rPr>
                <w:rFonts w:ascii="宋体" w:hAnsi="宋体" w:hint="eastAsia"/>
                <w:color w:val="0D0D0D"/>
                <w:kern w:val="0"/>
                <w:sz w:val="20"/>
                <w:szCs w:val="20"/>
              </w:rPr>
              <w:br/>
              <w:t>预先设计的应用程序可极大的缩短安装、调试时间；</w:t>
            </w:r>
            <w:r w:rsidRPr="0067395E">
              <w:rPr>
                <w:rFonts w:ascii="宋体" w:hAnsi="宋体" w:hint="eastAsia"/>
                <w:color w:val="0D0D0D"/>
                <w:kern w:val="0"/>
                <w:sz w:val="20"/>
                <w:szCs w:val="20"/>
              </w:rPr>
              <w:br/>
              <w:t>采样频率</w:t>
            </w:r>
            <w:r w:rsidRPr="0067395E">
              <w:rPr>
                <w:color w:val="0D0D0D"/>
                <w:kern w:val="0"/>
                <w:sz w:val="20"/>
                <w:szCs w:val="20"/>
              </w:rPr>
              <w:t>:48 kHz</w:t>
            </w:r>
            <w:r w:rsidRPr="0067395E">
              <w:rPr>
                <w:rFonts w:ascii="宋体" w:hAnsi="宋体" w:hint="eastAsia"/>
                <w:color w:val="0D0D0D"/>
                <w:kern w:val="0"/>
                <w:sz w:val="20"/>
                <w:szCs w:val="20"/>
              </w:rPr>
              <w:t>；</w:t>
            </w:r>
            <w:r w:rsidRPr="0067395E">
              <w:rPr>
                <w:rFonts w:ascii="宋体" w:hAnsi="宋体" w:hint="eastAsia"/>
                <w:color w:val="0D0D0D"/>
                <w:kern w:val="0"/>
                <w:sz w:val="20"/>
                <w:szCs w:val="20"/>
              </w:rPr>
              <w:br/>
              <w:t>频率响应</w:t>
            </w:r>
            <w:r w:rsidRPr="0067395E">
              <w:rPr>
                <w:color w:val="0D0D0D"/>
                <w:kern w:val="0"/>
                <w:sz w:val="20"/>
                <w:szCs w:val="20"/>
              </w:rPr>
              <w:t>:20Hz-20kHz,+/-0.5dB</w:t>
            </w:r>
            <w:r w:rsidRPr="0067395E">
              <w:rPr>
                <w:rFonts w:ascii="宋体" w:hAnsi="宋体" w:hint="eastAsia"/>
                <w:color w:val="0D0D0D"/>
                <w:kern w:val="0"/>
                <w:sz w:val="20"/>
                <w:szCs w:val="20"/>
              </w:rPr>
              <w:t>；</w:t>
            </w:r>
            <w:r w:rsidRPr="0067395E">
              <w:rPr>
                <w:rFonts w:ascii="宋体" w:hAnsi="宋体" w:hint="eastAsia"/>
                <w:color w:val="0D0D0D"/>
                <w:kern w:val="0"/>
                <w:sz w:val="20"/>
                <w:szCs w:val="20"/>
              </w:rPr>
              <w:br/>
              <w:t>动态范围</w:t>
            </w:r>
            <w:r w:rsidRPr="0067395E">
              <w:rPr>
                <w:color w:val="0D0D0D"/>
                <w:kern w:val="0"/>
                <w:sz w:val="20"/>
                <w:szCs w:val="20"/>
              </w:rPr>
              <w:t>:&gt;110 dB(A</w:t>
            </w:r>
            <w:r w:rsidRPr="0067395E">
              <w:rPr>
                <w:rFonts w:ascii="宋体" w:hAnsi="宋体" w:hint="eastAsia"/>
                <w:color w:val="0D0D0D"/>
                <w:kern w:val="0"/>
                <w:sz w:val="20"/>
                <w:szCs w:val="20"/>
              </w:rPr>
              <w:t>声压级</w:t>
            </w:r>
            <w:r w:rsidRPr="0067395E">
              <w:rPr>
                <w:color w:val="0D0D0D"/>
                <w:kern w:val="0"/>
                <w:sz w:val="20"/>
                <w:szCs w:val="20"/>
              </w:rPr>
              <w:t>)</w:t>
            </w:r>
            <w:r w:rsidRPr="0067395E">
              <w:rPr>
                <w:rFonts w:ascii="宋体" w:hAnsi="宋体" w:hint="eastAsia"/>
                <w:color w:val="0D0D0D"/>
                <w:kern w:val="0"/>
                <w:sz w:val="20"/>
                <w:szCs w:val="20"/>
              </w:rPr>
              <w:t>，输入到输出；</w:t>
            </w:r>
            <w:r w:rsidRPr="0067395E">
              <w:rPr>
                <w:rFonts w:ascii="宋体" w:hAnsi="宋体" w:hint="eastAsia"/>
                <w:color w:val="0D0D0D"/>
                <w:kern w:val="0"/>
                <w:sz w:val="20"/>
                <w:szCs w:val="20"/>
              </w:rPr>
              <w:br/>
              <w:t>总谐波失真</w:t>
            </w:r>
            <w:r w:rsidRPr="0067395E">
              <w:rPr>
                <w:color w:val="0D0D0D"/>
                <w:kern w:val="0"/>
                <w:sz w:val="20"/>
                <w:szCs w:val="20"/>
              </w:rPr>
              <w:t>+</w:t>
            </w:r>
            <w:r w:rsidRPr="0067395E">
              <w:rPr>
                <w:rFonts w:ascii="宋体" w:hAnsi="宋体" w:hint="eastAsia"/>
                <w:color w:val="0D0D0D"/>
                <w:kern w:val="0"/>
                <w:sz w:val="20"/>
                <w:szCs w:val="20"/>
              </w:rPr>
              <w:t>噪声</w:t>
            </w:r>
            <w:r w:rsidRPr="0067395E">
              <w:rPr>
                <w:color w:val="0D0D0D"/>
                <w:kern w:val="0"/>
                <w:sz w:val="20"/>
                <w:szCs w:val="20"/>
              </w:rPr>
              <w:t>:&lt;-85 dB(</w:t>
            </w:r>
            <w:r w:rsidRPr="0067395E">
              <w:rPr>
                <w:rFonts w:ascii="宋体" w:hAnsi="宋体" w:hint="eastAsia"/>
                <w:color w:val="0D0D0D"/>
                <w:kern w:val="0"/>
                <w:sz w:val="20"/>
                <w:szCs w:val="20"/>
              </w:rPr>
              <w:t>无负重声压级</w:t>
            </w:r>
            <w:r w:rsidRPr="0067395E">
              <w:rPr>
                <w:color w:val="0D0D0D"/>
                <w:kern w:val="0"/>
                <w:sz w:val="20"/>
                <w:szCs w:val="20"/>
              </w:rPr>
              <w:t>)</w:t>
            </w:r>
            <w:r w:rsidRPr="0067395E">
              <w:rPr>
                <w:rFonts w:ascii="宋体" w:hAnsi="宋体" w:hint="eastAsia"/>
                <w:color w:val="0D0D0D"/>
                <w:kern w:val="0"/>
                <w:sz w:val="20"/>
                <w:szCs w:val="20"/>
              </w:rPr>
              <w:t>，</w:t>
            </w:r>
            <w:r w:rsidRPr="0067395E">
              <w:rPr>
                <w:color w:val="0D0D0D"/>
                <w:kern w:val="0"/>
                <w:sz w:val="20"/>
                <w:szCs w:val="20"/>
              </w:rPr>
              <w:t xml:space="preserve">1kHz @ +22 </w:t>
            </w:r>
            <w:proofErr w:type="spellStart"/>
            <w:r w:rsidRPr="0067395E">
              <w:rPr>
                <w:color w:val="0D0D0D"/>
                <w:kern w:val="0"/>
                <w:sz w:val="20"/>
                <w:szCs w:val="20"/>
              </w:rPr>
              <w:t>dBu</w:t>
            </w:r>
            <w:proofErr w:type="spellEnd"/>
            <w:r w:rsidRPr="0067395E">
              <w:rPr>
                <w:rFonts w:ascii="宋体" w:hAnsi="宋体" w:hint="eastAsia"/>
                <w:color w:val="0D0D0D"/>
                <w:kern w:val="0"/>
                <w:sz w:val="20"/>
                <w:szCs w:val="20"/>
              </w:rPr>
              <w:t>，</w:t>
            </w:r>
            <w:r w:rsidRPr="0067395E">
              <w:rPr>
                <w:color w:val="0D0D0D"/>
                <w:kern w:val="0"/>
                <w:sz w:val="20"/>
                <w:szCs w:val="20"/>
              </w:rPr>
              <w:t>0dB</w:t>
            </w:r>
            <w:r w:rsidRPr="0067395E">
              <w:rPr>
                <w:rFonts w:ascii="宋体" w:hAnsi="宋体" w:hint="eastAsia"/>
                <w:color w:val="0D0D0D"/>
                <w:kern w:val="0"/>
                <w:sz w:val="20"/>
                <w:szCs w:val="20"/>
              </w:rPr>
              <w:t>；</w:t>
            </w:r>
            <w:r w:rsidRPr="0067395E">
              <w:rPr>
                <w:rFonts w:ascii="宋体" w:hAnsi="宋体" w:hint="eastAsia"/>
                <w:color w:val="0D0D0D"/>
                <w:kern w:val="0"/>
                <w:sz w:val="20"/>
                <w:szCs w:val="20"/>
              </w:rPr>
              <w:br/>
              <w:t>增益交叉通道对讲</w:t>
            </w:r>
            <w:r w:rsidRPr="0067395E">
              <w:rPr>
                <w:color w:val="0D0D0D"/>
                <w:kern w:val="0"/>
                <w:sz w:val="20"/>
                <w:szCs w:val="20"/>
              </w:rPr>
              <w:t>:&lt;90 dB @ 1kHz</w:t>
            </w:r>
            <w:r w:rsidRPr="0067395E">
              <w:rPr>
                <w:rFonts w:ascii="宋体" w:hAnsi="宋体" w:hint="eastAsia"/>
                <w:color w:val="0D0D0D"/>
                <w:kern w:val="0"/>
                <w:sz w:val="20"/>
                <w:szCs w:val="20"/>
              </w:rPr>
              <w:t>，典型；</w:t>
            </w:r>
            <w:r w:rsidRPr="0067395E">
              <w:rPr>
                <w:rFonts w:ascii="宋体" w:hAnsi="宋体" w:hint="eastAsia"/>
                <w:color w:val="0D0D0D"/>
                <w:kern w:val="0"/>
                <w:sz w:val="20"/>
                <w:szCs w:val="20"/>
              </w:rPr>
              <w:br/>
              <w:t>延迟</w:t>
            </w:r>
            <w:r w:rsidRPr="0067395E">
              <w:rPr>
                <w:color w:val="0D0D0D"/>
                <w:kern w:val="0"/>
                <w:sz w:val="20"/>
                <w:szCs w:val="20"/>
              </w:rPr>
              <w:t>:&lt;1.6</w:t>
            </w:r>
            <w:r w:rsidRPr="0067395E">
              <w:rPr>
                <w:rFonts w:ascii="宋体" w:hAnsi="宋体" w:hint="eastAsia"/>
                <w:color w:val="0D0D0D"/>
                <w:kern w:val="0"/>
                <w:sz w:val="20"/>
                <w:szCs w:val="20"/>
              </w:rPr>
              <w:t>毫秒，输入到输出；</w:t>
            </w:r>
          </w:p>
        </w:tc>
      </w:tr>
      <w:tr w:rsidR="0067395E" w:rsidRPr="0067395E" w:rsidTr="0067395E">
        <w:trPr>
          <w:trHeight w:val="2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color w:val="0D0D0D"/>
                <w:kern w:val="0"/>
                <w:sz w:val="20"/>
                <w:szCs w:val="20"/>
              </w:rPr>
            </w:pPr>
            <w:r w:rsidRPr="0067395E">
              <w:rPr>
                <w:color w:val="0D0D0D"/>
                <w:kern w:val="0"/>
                <w:sz w:val="20"/>
                <w:szCs w:val="20"/>
              </w:rPr>
              <w:t>1.9</w:t>
            </w:r>
          </w:p>
        </w:tc>
        <w:tc>
          <w:tcPr>
            <w:tcW w:w="2320" w:type="dxa"/>
            <w:tcBorders>
              <w:top w:val="nil"/>
              <w:left w:val="nil"/>
              <w:bottom w:val="single" w:sz="4" w:space="0" w:color="auto"/>
              <w:right w:val="single" w:sz="4" w:space="0" w:color="auto"/>
            </w:tcBorders>
            <w:shd w:val="clear" w:color="auto" w:fill="auto"/>
            <w:vAlign w:val="center"/>
            <w:hideMark/>
          </w:tcPr>
          <w:p w:rsidR="0067395E" w:rsidRPr="0067395E" w:rsidRDefault="0067395E" w:rsidP="0067395E">
            <w:pPr>
              <w:widowControl/>
              <w:spacing w:line="240" w:lineRule="auto"/>
              <w:rPr>
                <w:rFonts w:ascii="宋体" w:hAnsi="宋体" w:cs="宋体"/>
                <w:color w:val="0D0D0D"/>
                <w:kern w:val="0"/>
                <w:sz w:val="20"/>
                <w:szCs w:val="20"/>
              </w:rPr>
            </w:pPr>
            <w:r w:rsidRPr="0067395E">
              <w:rPr>
                <w:rFonts w:ascii="宋体" w:hAnsi="宋体" w:cs="宋体" w:hint="eastAsia"/>
                <w:color w:val="0D0D0D"/>
                <w:kern w:val="0"/>
                <w:sz w:val="20"/>
                <w:szCs w:val="20"/>
              </w:rPr>
              <w:t>会议话筒</w:t>
            </w:r>
          </w:p>
        </w:tc>
        <w:tc>
          <w:tcPr>
            <w:tcW w:w="5500" w:type="dxa"/>
            <w:tcBorders>
              <w:top w:val="nil"/>
              <w:left w:val="nil"/>
              <w:bottom w:val="single" w:sz="4" w:space="0" w:color="auto"/>
              <w:right w:val="single" w:sz="4" w:space="0" w:color="auto"/>
            </w:tcBorders>
            <w:shd w:val="clear" w:color="auto" w:fill="auto"/>
            <w:vAlign w:val="center"/>
            <w:hideMark/>
          </w:tcPr>
          <w:p w:rsidR="0067395E" w:rsidRPr="0067395E" w:rsidRDefault="0067395E" w:rsidP="0067395E">
            <w:pPr>
              <w:widowControl/>
              <w:spacing w:line="240" w:lineRule="auto"/>
              <w:rPr>
                <w:rFonts w:hint="eastAsia"/>
                <w:color w:val="0D0D0D"/>
                <w:kern w:val="0"/>
                <w:sz w:val="20"/>
                <w:szCs w:val="20"/>
              </w:rPr>
            </w:pPr>
            <w:r w:rsidRPr="0067395E">
              <w:rPr>
                <w:rFonts w:ascii="宋体" w:hAnsi="宋体" w:hint="eastAsia"/>
                <w:color w:val="0D0D0D"/>
                <w:kern w:val="0"/>
                <w:sz w:val="20"/>
                <w:szCs w:val="20"/>
              </w:rPr>
              <w:t>鹅颈会议话筒，话筒杆长</w:t>
            </w:r>
            <w:r w:rsidRPr="0067395E">
              <w:rPr>
                <w:color w:val="0D0D0D"/>
                <w:kern w:val="0"/>
                <w:sz w:val="20"/>
                <w:szCs w:val="20"/>
              </w:rPr>
              <w:t>42cm</w:t>
            </w:r>
          </w:p>
        </w:tc>
      </w:tr>
      <w:tr w:rsidR="0067395E" w:rsidRPr="0067395E" w:rsidTr="0067395E">
        <w:trPr>
          <w:trHeight w:val="2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color w:val="0D0D0D"/>
                <w:kern w:val="0"/>
                <w:sz w:val="20"/>
                <w:szCs w:val="20"/>
              </w:rPr>
            </w:pPr>
            <w:r w:rsidRPr="0067395E">
              <w:rPr>
                <w:color w:val="0D0D0D"/>
                <w:kern w:val="0"/>
                <w:sz w:val="20"/>
                <w:szCs w:val="20"/>
              </w:rPr>
              <w:t>1.10</w:t>
            </w:r>
          </w:p>
        </w:tc>
        <w:tc>
          <w:tcPr>
            <w:tcW w:w="2320" w:type="dxa"/>
            <w:tcBorders>
              <w:top w:val="nil"/>
              <w:left w:val="nil"/>
              <w:bottom w:val="single" w:sz="4" w:space="0" w:color="auto"/>
              <w:right w:val="single" w:sz="4" w:space="0" w:color="auto"/>
            </w:tcBorders>
            <w:shd w:val="clear" w:color="auto" w:fill="auto"/>
            <w:vAlign w:val="center"/>
            <w:hideMark/>
          </w:tcPr>
          <w:p w:rsidR="0067395E" w:rsidRPr="0067395E" w:rsidRDefault="0067395E" w:rsidP="0067395E">
            <w:pPr>
              <w:widowControl/>
              <w:spacing w:line="240" w:lineRule="auto"/>
              <w:rPr>
                <w:rFonts w:ascii="宋体" w:hAnsi="宋体" w:cs="宋体"/>
                <w:color w:val="0D0D0D"/>
                <w:kern w:val="0"/>
                <w:sz w:val="20"/>
                <w:szCs w:val="20"/>
              </w:rPr>
            </w:pPr>
            <w:r w:rsidRPr="0067395E">
              <w:rPr>
                <w:rFonts w:ascii="宋体" w:hAnsi="宋体" w:cs="宋体" w:hint="eastAsia"/>
                <w:color w:val="0D0D0D"/>
                <w:kern w:val="0"/>
                <w:sz w:val="20"/>
                <w:szCs w:val="20"/>
              </w:rPr>
              <w:t>无线手持话筒</w:t>
            </w:r>
          </w:p>
        </w:tc>
        <w:tc>
          <w:tcPr>
            <w:tcW w:w="5500" w:type="dxa"/>
            <w:tcBorders>
              <w:top w:val="nil"/>
              <w:left w:val="nil"/>
              <w:bottom w:val="single" w:sz="4" w:space="0" w:color="auto"/>
              <w:right w:val="single" w:sz="4" w:space="0" w:color="auto"/>
            </w:tcBorders>
            <w:shd w:val="clear" w:color="auto" w:fill="auto"/>
            <w:vAlign w:val="center"/>
            <w:hideMark/>
          </w:tcPr>
          <w:p w:rsidR="0067395E" w:rsidRPr="0067395E" w:rsidRDefault="0067395E" w:rsidP="0067395E">
            <w:pPr>
              <w:widowControl/>
              <w:spacing w:line="240" w:lineRule="auto"/>
              <w:rPr>
                <w:rFonts w:hint="eastAsia"/>
                <w:color w:val="0D0D0D"/>
                <w:kern w:val="0"/>
                <w:sz w:val="20"/>
                <w:szCs w:val="20"/>
              </w:rPr>
            </w:pPr>
            <w:r w:rsidRPr="0067395E">
              <w:rPr>
                <w:rFonts w:ascii="宋体" w:hAnsi="宋体" w:hint="eastAsia"/>
                <w:color w:val="0D0D0D"/>
                <w:kern w:val="0"/>
                <w:sz w:val="20"/>
                <w:szCs w:val="20"/>
              </w:rPr>
              <w:t>双手持无线手持话筒</w:t>
            </w:r>
          </w:p>
        </w:tc>
      </w:tr>
      <w:tr w:rsidR="0067395E" w:rsidRPr="0067395E" w:rsidTr="0067395E">
        <w:trPr>
          <w:trHeight w:val="2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color w:val="0D0D0D"/>
                <w:kern w:val="0"/>
                <w:sz w:val="20"/>
                <w:szCs w:val="20"/>
              </w:rPr>
            </w:pPr>
            <w:r w:rsidRPr="0067395E">
              <w:rPr>
                <w:color w:val="0D0D0D"/>
                <w:kern w:val="0"/>
                <w:sz w:val="20"/>
                <w:szCs w:val="20"/>
              </w:rPr>
              <w:t>1.11</w:t>
            </w:r>
          </w:p>
        </w:tc>
        <w:tc>
          <w:tcPr>
            <w:tcW w:w="2320" w:type="dxa"/>
            <w:tcBorders>
              <w:top w:val="nil"/>
              <w:left w:val="nil"/>
              <w:bottom w:val="single" w:sz="4" w:space="0" w:color="auto"/>
              <w:right w:val="single" w:sz="4" w:space="0" w:color="auto"/>
            </w:tcBorders>
            <w:shd w:val="clear" w:color="auto" w:fill="auto"/>
            <w:vAlign w:val="center"/>
            <w:hideMark/>
          </w:tcPr>
          <w:p w:rsidR="0067395E" w:rsidRPr="0067395E" w:rsidRDefault="0067395E" w:rsidP="0067395E">
            <w:pPr>
              <w:widowControl/>
              <w:spacing w:line="240" w:lineRule="auto"/>
              <w:rPr>
                <w:rFonts w:ascii="宋体" w:hAnsi="宋体" w:cs="宋体"/>
                <w:color w:val="0D0D0D"/>
                <w:kern w:val="0"/>
                <w:sz w:val="20"/>
                <w:szCs w:val="20"/>
              </w:rPr>
            </w:pPr>
            <w:r w:rsidRPr="0067395E">
              <w:rPr>
                <w:rFonts w:ascii="宋体" w:hAnsi="宋体" w:cs="宋体" w:hint="eastAsia"/>
                <w:color w:val="0D0D0D"/>
                <w:kern w:val="0"/>
                <w:sz w:val="20"/>
                <w:szCs w:val="20"/>
              </w:rPr>
              <w:t>话筒底座</w:t>
            </w:r>
          </w:p>
        </w:tc>
        <w:tc>
          <w:tcPr>
            <w:tcW w:w="5500" w:type="dxa"/>
            <w:tcBorders>
              <w:top w:val="nil"/>
              <w:left w:val="nil"/>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rFonts w:ascii="宋体" w:hAnsi="宋体" w:cs="宋体" w:hint="eastAsia"/>
                <w:kern w:val="0"/>
              </w:rPr>
            </w:pPr>
            <w:r w:rsidRPr="0067395E">
              <w:rPr>
                <w:rFonts w:ascii="宋体" w:hAnsi="宋体" w:cs="宋体" w:hint="eastAsia"/>
                <w:kern w:val="0"/>
              </w:rPr>
              <w:t xml:space="preserve">　</w:t>
            </w:r>
          </w:p>
        </w:tc>
      </w:tr>
      <w:tr w:rsidR="0067395E" w:rsidRPr="0067395E" w:rsidTr="0067395E">
        <w:trPr>
          <w:trHeight w:val="2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7395E" w:rsidRPr="0067395E" w:rsidRDefault="0067395E" w:rsidP="0067395E">
            <w:pPr>
              <w:widowControl/>
              <w:spacing w:line="240" w:lineRule="auto"/>
              <w:rPr>
                <w:rFonts w:hint="eastAsia"/>
                <w:color w:val="0D0D0D"/>
                <w:kern w:val="0"/>
                <w:sz w:val="20"/>
                <w:szCs w:val="20"/>
              </w:rPr>
            </w:pPr>
            <w:r w:rsidRPr="0067395E">
              <w:rPr>
                <w:color w:val="0D0D0D"/>
                <w:kern w:val="0"/>
                <w:sz w:val="20"/>
                <w:szCs w:val="20"/>
              </w:rPr>
              <w:t>1.12</w:t>
            </w:r>
          </w:p>
        </w:tc>
        <w:tc>
          <w:tcPr>
            <w:tcW w:w="2320" w:type="dxa"/>
            <w:tcBorders>
              <w:top w:val="nil"/>
              <w:left w:val="nil"/>
              <w:bottom w:val="single" w:sz="4" w:space="0" w:color="auto"/>
              <w:right w:val="single" w:sz="4" w:space="0" w:color="auto"/>
            </w:tcBorders>
            <w:shd w:val="clear" w:color="auto" w:fill="auto"/>
            <w:vAlign w:val="center"/>
            <w:hideMark/>
          </w:tcPr>
          <w:p w:rsidR="0067395E" w:rsidRPr="0067395E" w:rsidRDefault="0067395E" w:rsidP="0067395E">
            <w:pPr>
              <w:widowControl/>
              <w:spacing w:line="240" w:lineRule="auto"/>
              <w:rPr>
                <w:rFonts w:ascii="宋体" w:hAnsi="宋体" w:cs="宋体"/>
                <w:color w:val="0D0D0D"/>
                <w:kern w:val="0"/>
                <w:sz w:val="20"/>
                <w:szCs w:val="20"/>
              </w:rPr>
            </w:pPr>
            <w:r w:rsidRPr="0067395E">
              <w:rPr>
                <w:rFonts w:ascii="宋体" w:hAnsi="宋体" w:cs="宋体" w:hint="eastAsia"/>
                <w:color w:val="0D0D0D"/>
                <w:kern w:val="0"/>
                <w:sz w:val="20"/>
                <w:szCs w:val="20"/>
              </w:rPr>
              <w:t>自动混音台</w:t>
            </w:r>
          </w:p>
        </w:tc>
        <w:tc>
          <w:tcPr>
            <w:tcW w:w="5500" w:type="dxa"/>
            <w:tcBorders>
              <w:top w:val="nil"/>
              <w:left w:val="nil"/>
              <w:bottom w:val="single" w:sz="4" w:space="0" w:color="auto"/>
              <w:right w:val="single" w:sz="4" w:space="0" w:color="auto"/>
            </w:tcBorders>
            <w:shd w:val="clear" w:color="auto" w:fill="auto"/>
            <w:vAlign w:val="center"/>
            <w:hideMark/>
          </w:tcPr>
          <w:p w:rsidR="0067395E" w:rsidRPr="0067395E" w:rsidRDefault="0067395E" w:rsidP="0067395E">
            <w:pPr>
              <w:widowControl/>
              <w:spacing w:line="240" w:lineRule="auto"/>
              <w:rPr>
                <w:rFonts w:hint="eastAsia"/>
                <w:color w:val="0D0D0D"/>
                <w:kern w:val="0"/>
                <w:sz w:val="20"/>
                <w:szCs w:val="20"/>
              </w:rPr>
            </w:pPr>
            <w:r w:rsidRPr="0067395E">
              <w:rPr>
                <w:color w:val="0D0D0D"/>
                <w:kern w:val="0"/>
                <w:sz w:val="20"/>
                <w:szCs w:val="20"/>
              </w:rPr>
              <w:t>10</w:t>
            </w:r>
            <w:r w:rsidRPr="0067395E">
              <w:rPr>
                <w:rFonts w:ascii="宋体" w:hAnsi="宋体" w:hint="eastAsia"/>
                <w:color w:val="0D0D0D"/>
                <w:kern w:val="0"/>
                <w:sz w:val="20"/>
                <w:szCs w:val="20"/>
              </w:rPr>
              <w:t>路自动混音管理器</w:t>
            </w:r>
          </w:p>
        </w:tc>
      </w:tr>
    </w:tbl>
    <w:p w:rsidR="00882D39" w:rsidRDefault="00882D39" w:rsidP="00C2409B"/>
    <w:p w:rsidR="00882D39" w:rsidRDefault="00882D39" w:rsidP="00C2409B"/>
    <w:p w:rsidR="00882D39" w:rsidRDefault="00882D39" w:rsidP="00C2409B"/>
    <w:p w:rsidR="00882D39" w:rsidRDefault="00882D39" w:rsidP="00C2409B"/>
    <w:p w:rsidR="00882D39" w:rsidRDefault="00882D39" w:rsidP="00C2409B"/>
    <w:p w:rsidR="00882D39" w:rsidRDefault="00882D39" w:rsidP="00C2409B"/>
    <w:p w:rsidR="0067395E" w:rsidRDefault="0067395E" w:rsidP="00C2409B">
      <w:pPr>
        <w:rPr>
          <w:rFonts w:hint="eastAsia"/>
        </w:rPr>
      </w:pPr>
    </w:p>
    <w:p w:rsidR="00882D39" w:rsidRDefault="00882D39" w:rsidP="00C2409B"/>
    <w:p w:rsidR="00882D39" w:rsidRDefault="00882D39" w:rsidP="00C2409B"/>
    <w:p w:rsidR="00882D39" w:rsidRDefault="00882D39" w:rsidP="00C2409B"/>
    <w:p w:rsidR="00882D39" w:rsidRDefault="00882D39" w:rsidP="00C2409B"/>
    <w:p w:rsidR="00882D39" w:rsidRDefault="00882D39" w:rsidP="00C2409B"/>
    <w:p w:rsidR="00882D39" w:rsidRDefault="00882D39" w:rsidP="00C2409B"/>
    <w:p w:rsidR="00882D39" w:rsidRDefault="00882D39" w:rsidP="00C2409B"/>
    <w:p w:rsidR="00C2409B" w:rsidRDefault="00C2409B" w:rsidP="00271C63">
      <w:pPr>
        <w:pStyle w:val="1"/>
      </w:pPr>
      <w:bookmarkStart w:id="11" w:name="_Toc491206253"/>
      <w:proofErr w:type="spellStart"/>
      <w:r>
        <w:t>四</w:t>
      </w:r>
      <w:r>
        <w:rPr>
          <w:rFonts w:hint="eastAsia"/>
        </w:rPr>
        <w:t>、</w:t>
      </w:r>
      <w:r>
        <w:t>设备功能和性能</w:t>
      </w:r>
      <w:bookmarkEnd w:id="11"/>
      <w:proofErr w:type="spellEnd"/>
    </w:p>
    <w:p w:rsidR="00C2409B" w:rsidRDefault="00C2409B" w:rsidP="00271C63">
      <w:pPr>
        <w:pStyle w:val="2"/>
      </w:pPr>
      <w:bookmarkStart w:id="12" w:name="_Toc491206254"/>
      <w:r>
        <w:rPr>
          <w:rFonts w:hint="eastAsia"/>
        </w:rPr>
        <w:t>1</w:t>
      </w:r>
      <w:r>
        <w:rPr>
          <w:rFonts w:hint="eastAsia"/>
        </w:rPr>
        <w:t>、设备功能</w:t>
      </w:r>
      <w:bookmarkEnd w:id="12"/>
    </w:p>
    <w:p w:rsidR="00C2409B" w:rsidRDefault="00C2409B"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C2409B" w:rsidRDefault="00C2409B" w:rsidP="00271C63">
      <w:pPr>
        <w:pStyle w:val="2"/>
      </w:pPr>
      <w:bookmarkStart w:id="13" w:name="_Toc491206255"/>
      <w:r>
        <w:rPr>
          <w:rFonts w:hint="eastAsia"/>
        </w:rPr>
        <w:lastRenderedPageBreak/>
        <w:t>2</w:t>
      </w:r>
      <w:r>
        <w:rPr>
          <w:rFonts w:hint="eastAsia"/>
        </w:rPr>
        <w:t>、</w:t>
      </w:r>
      <w:r w:rsidR="00AE0539">
        <w:rPr>
          <w:rFonts w:hint="eastAsia"/>
        </w:rPr>
        <w:t>设备技术性能</w:t>
      </w:r>
      <w:bookmarkEnd w:id="13"/>
    </w:p>
    <w:p w:rsidR="00AE0539" w:rsidRDefault="00AE0539"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9258EF" w:rsidRDefault="009258EF" w:rsidP="00C2409B"/>
    <w:p w:rsidR="00C2409B" w:rsidRDefault="00C2409B" w:rsidP="00271C63">
      <w:pPr>
        <w:pStyle w:val="1"/>
      </w:pPr>
      <w:bookmarkStart w:id="14" w:name="_Toc491206256"/>
      <w:proofErr w:type="spellStart"/>
      <w:r>
        <w:lastRenderedPageBreak/>
        <w:t>五</w:t>
      </w:r>
      <w:r>
        <w:rPr>
          <w:rFonts w:hint="eastAsia"/>
        </w:rPr>
        <w:t>、</w:t>
      </w:r>
      <w:r>
        <w:t>工程技术保障</w:t>
      </w:r>
      <w:bookmarkEnd w:id="14"/>
      <w:proofErr w:type="spellEnd"/>
    </w:p>
    <w:p w:rsidR="00C2409B" w:rsidRDefault="00C2409B" w:rsidP="00271C63">
      <w:pPr>
        <w:pStyle w:val="2"/>
      </w:pPr>
      <w:bookmarkStart w:id="15" w:name="_Toc491206257"/>
      <w:r>
        <w:rPr>
          <w:rFonts w:hint="eastAsia"/>
        </w:rPr>
        <w:t>1</w:t>
      </w:r>
      <w:r>
        <w:rPr>
          <w:rFonts w:hint="eastAsia"/>
        </w:rPr>
        <w:t>、</w:t>
      </w:r>
      <w:r w:rsidRPr="00C2409B">
        <w:rPr>
          <w:rFonts w:hint="eastAsia"/>
        </w:rPr>
        <w:t>项目实施进度计划</w:t>
      </w:r>
      <w:bookmarkEnd w:id="15"/>
    </w:p>
    <w:p w:rsidR="009258EF" w:rsidRPr="00474E4B" w:rsidRDefault="009258EF" w:rsidP="009258EF">
      <w:pPr>
        <w:rPr>
          <w:rFonts w:ascii="宋体" w:hAnsi="宋体"/>
        </w:rPr>
      </w:pPr>
      <w:r w:rsidRPr="00474E4B">
        <w:rPr>
          <w:rFonts w:ascii="宋体" w:hAnsi="宋体" w:hint="eastAsia"/>
        </w:rPr>
        <w:t>1、施工准备阶段：</w:t>
      </w:r>
    </w:p>
    <w:p w:rsidR="009258EF" w:rsidRDefault="009258EF" w:rsidP="009258EF">
      <w:pPr>
        <w:ind w:firstLineChars="200" w:firstLine="480"/>
        <w:rPr>
          <w:rFonts w:ascii="宋体" w:hAnsi="宋体"/>
        </w:rPr>
      </w:pPr>
      <w:r w:rsidRPr="00474E4B">
        <w:rPr>
          <w:rFonts w:ascii="宋体" w:hAnsi="宋体" w:hint="eastAsia"/>
        </w:rPr>
        <w:t>施工准备阶段主要是熟悉、审查图纸，了解业主和设计意图，结合国家规范、行业及雇主要求，进行深化设计。</w:t>
      </w:r>
    </w:p>
    <w:p w:rsidR="009258EF" w:rsidRDefault="009258EF" w:rsidP="009258EF">
      <w:pPr>
        <w:rPr>
          <w:rFonts w:ascii="宋体" w:hAnsi="宋体"/>
        </w:rPr>
      </w:pPr>
      <w:r>
        <w:rPr>
          <w:rFonts w:ascii="宋体" w:hAnsi="宋体" w:hint="eastAsia"/>
        </w:rPr>
        <w:t>2、施工安装阶段：</w:t>
      </w:r>
    </w:p>
    <w:p w:rsidR="009258EF" w:rsidRDefault="009258EF" w:rsidP="009258EF">
      <w:pPr>
        <w:ind w:firstLineChars="200" w:firstLine="480"/>
        <w:rPr>
          <w:rFonts w:ascii="宋体" w:hAnsi="宋体"/>
        </w:rPr>
      </w:pPr>
      <w:r>
        <w:rPr>
          <w:rFonts w:ascii="宋体" w:hAnsi="宋体" w:hint="eastAsia"/>
        </w:rPr>
        <w:t>（1）</w:t>
      </w:r>
      <w:r w:rsidRPr="00E37172">
        <w:rPr>
          <w:rFonts w:ascii="宋体" w:hAnsi="宋体" w:hint="eastAsia"/>
        </w:rPr>
        <w:t>施工安装阶段严格按照施工规范、要求进行安装施工。</w:t>
      </w:r>
    </w:p>
    <w:p w:rsidR="009258EF" w:rsidRDefault="009258EF" w:rsidP="009258EF">
      <w:pPr>
        <w:ind w:firstLineChars="200" w:firstLine="480"/>
        <w:rPr>
          <w:rFonts w:ascii="宋体" w:hAnsi="宋体"/>
        </w:rPr>
      </w:pPr>
      <w:r>
        <w:rPr>
          <w:rFonts w:ascii="宋体" w:hAnsi="宋体" w:hint="eastAsia"/>
        </w:rPr>
        <w:t>（2）同时要根据</w:t>
      </w:r>
      <w:r w:rsidRPr="00E37172">
        <w:rPr>
          <w:rFonts w:ascii="宋体" w:hAnsi="宋体" w:hint="eastAsia"/>
        </w:rPr>
        <w:t>进度，做好接地、屏蔽等预埋工作。</w:t>
      </w:r>
    </w:p>
    <w:p w:rsidR="009258EF" w:rsidRDefault="009258EF" w:rsidP="009258EF">
      <w:pPr>
        <w:rPr>
          <w:rFonts w:ascii="宋体" w:hAnsi="宋体"/>
        </w:rPr>
      </w:pPr>
      <w:r>
        <w:rPr>
          <w:rFonts w:ascii="宋体" w:hAnsi="宋体" w:hint="eastAsia"/>
        </w:rPr>
        <w:t>3、调试试运阶段：</w:t>
      </w:r>
    </w:p>
    <w:p w:rsidR="009258EF" w:rsidRDefault="009258EF" w:rsidP="009258EF">
      <w:pPr>
        <w:ind w:firstLine="482"/>
        <w:rPr>
          <w:rFonts w:ascii="宋体" w:hAnsi="宋体"/>
        </w:rPr>
      </w:pPr>
      <w:r>
        <w:rPr>
          <w:rFonts w:ascii="宋体" w:hAnsi="宋体" w:hint="eastAsia"/>
        </w:rPr>
        <w:t>（1）</w:t>
      </w:r>
      <w:r w:rsidRPr="00E37172">
        <w:rPr>
          <w:rFonts w:ascii="宋体" w:hAnsi="宋体" w:hint="eastAsia"/>
        </w:rPr>
        <w:t>根据设计图纸，相关检测、验收规范，进行各项性能、功能检测。调试过程有详细调试记录，系统运行记录。</w:t>
      </w:r>
    </w:p>
    <w:p w:rsidR="009258EF" w:rsidRPr="00E37172" w:rsidRDefault="009258EF" w:rsidP="009258EF">
      <w:pPr>
        <w:ind w:firstLine="482"/>
        <w:rPr>
          <w:rFonts w:ascii="宋体" w:hAnsi="宋体"/>
        </w:rPr>
      </w:pPr>
      <w:r>
        <w:rPr>
          <w:rFonts w:ascii="宋体" w:hAnsi="宋体" w:hint="eastAsia"/>
        </w:rPr>
        <w:t>（2）</w:t>
      </w:r>
      <w:r w:rsidRPr="00E37172">
        <w:rPr>
          <w:rFonts w:ascii="宋体" w:hAnsi="宋体" w:hint="eastAsia"/>
        </w:rPr>
        <w:t>应给业主提供详细操作、维护手册，提供全面、完善的技术培训。</w:t>
      </w:r>
    </w:p>
    <w:p w:rsidR="009258EF" w:rsidRDefault="009258EF" w:rsidP="009258EF">
      <w:pPr>
        <w:ind w:firstLine="482"/>
        <w:rPr>
          <w:rFonts w:ascii="宋体" w:hAnsi="宋体"/>
        </w:rPr>
      </w:pPr>
      <w:r>
        <w:rPr>
          <w:rFonts w:ascii="宋体" w:hAnsi="宋体" w:hint="eastAsia"/>
        </w:rPr>
        <w:t>（3）</w:t>
      </w:r>
      <w:r w:rsidRPr="00E37172">
        <w:rPr>
          <w:rFonts w:ascii="宋体" w:hAnsi="宋体" w:hint="eastAsia"/>
        </w:rPr>
        <w:t>扫清少量的收尾工作，按编制的系统调试方案，各专业对各系统进行单机试运行、系统综合测试及调整、资料的整理，以及按编制的验收计划</w:t>
      </w:r>
      <w:r>
        <w:rPr>
          <w:rFonts w:ascii="宋体" w:hAnsi="宋体" w:hint="eastAsia"/>
        </w:rPr>
        <w:t>，</w:t>
      </w:r>
      <w:r w:rsidRPr="00E37172">
        <w:rPr>
          <w:rFonts w:ascii="宋体" w:hAnsi="宋体" w:hint="eastAsia"/>
        </w:rPr>
        <w:t>对发现的问题迅速整改，申请复检，逐步验收移交。</w:t>
      </w:r>
    </w:p>
    <w:p w:rsidR="009258EF" w:rsidRDefault="009258EF" w:rsidP="009258EF">
      <w:pPr>
        <w:rPr>
          <w:rFonts w:ascii="宋体" w:hAnsi="宋体"/>
        </w:rPr>
      </w:pPr>
      <w:r>
        <w:rPr>
          <w:rFonts w:ascii="宋体" w:hAnsi="宋体" w:hint="eastAsia"/>
        </w:rPr>
        <w:t>4、竣工收尾阶段：</w:t>
      </w:r>
    </w:p>
    <w:p w:rsidR="00C2409B" w:rsidRPr="009258EF" w:rsidRDefault="009258EF" w:rsidP="009258EF">
      <w:pPr>
        <w:ind w:firstLineChars="200" w:firstLine="480"/>
      </w:pPr>
      <w:r w:rsidRPr="00E37172">
        <w:rPr>
          <w:rFonts w:ascii="宋体" w:hAnsi="宋体" w:hint="eastAsia"/>
        </w:rPr>
        <w:t>竣工验收在系统试运行一段时间以后进行竣工验收</w:t>
      </w:r>
      <w:r>
        <w:rPr>
          <w:rFonts w:ascii="宋体" w:hAnsi="宋体" w:hint="eastAsia"/>
        </w:rPr>
        <w:t>。</w:t>
      </w:r>
    </w:p>
    <w:p w:rsidR="00C2409B" w:rsidRDefault="00C2409B" w:rsidP="00271C63">
      <w:pPr>
        <w:pStyle w:val="2"/>
      </w:pPr>
      <w:bookmarkStart w:id="16" w:name="_Toc491206258"/>
      <w:r>
        <w:rPr>
          <w:rFonts w:hint="eastAsia"/>
        </w:rPr>
        <w:t>2</w:t>
      </w:r>
      <w:r>
        <w:rPr>
          <w:rFonts w:hint="eastAsia"/>
        </w:rPr>
        <w:t>、</w:t>
      </w:r>
      <w:r w:rsidRPr="00C2409B">
        <w:rPr>
          <w:rFonts w:hint="eastAsia"/>
        </w:rPr>
        <w:t>设备安装</w:t>
      </w:r>
      <w:r>
        <w:rPr>
          <w:rFonts w:hint="eastAsia"/>
        </w:rPr>
        <w:t>及调试</w:t>
      </w:r>
      <w:r w:rsidRPr="00C2409B">
        <w:rPr>
          <w:rFonts w:hint="eastAsia"/>
        </w:rPr>
        <w:t>方案</w:t>
      </w:r>
      <w:bookmarkEnd w:id="16"/>
    </w:p>
    <w:p w:rsidR="008B3D4A" w:rsidRDefault="008B3D4A" w:rsidP="008B3D4A">
      <w:pPr>
        <w:pStyle w:val="a5"/>
        <w:spacing w:before="0" w:after="0"/>
        <w:ind w:firstLineChars="0" w:firstLine="0"/>
        <w:rPr>
          <w:rFonts w:ascii="宋体" w:eastAsia="宋体" w:hAnsi="宋体"/>
          <w:b w:val="0"/>
        </w:rPr>
      </w:pPr>
      <w:bookmarkStart w:id="17" w:name="_Toc202266672"/>
      <w:r>
        <w:rPr>
          <w:rFonts w:ascii="宋体" w:eastAsia="宋体" w:hAnsi="宋体"/>
          <w:b w:val="0"/>
        </w:rPr>
        <w:t>一</w:t>
      </w:r>
      <w:r>
        <w:rPr>
          <w:rFonts w:ascii="宋体" w:eastAsia="宋体" w:hAnsi="宋体" w:hint="eastAsia"/>
          <w:b w:val="0"/>
        </w:rPr>
        <w:t>、</w:t>
      </w:r>
      <w:r>
        <w:rPr>
          <w:rFonts w:ascii="宋体" w:eastAsia="宋体" w:hAnsi="宋体"/>
          <w:b w:val="0"/>
        </w:rPr>
        <w:t>设备安装</w:t>
      </w:r>
    </w:p>
    <w:p w:rsidR="008B3D4A" w:rsidRPr="008B3D4A" w:rsidRDefault="008B3D4A" w:rsidP="008B3D4A">
      <w:pPr>
        <w:pStyle w:val="a5"/>
        <w:spacing w:before="0" w:after="0"/>
        <w:ind w:firstLineChars="0" w:firstLine="0"/>
        <w:rPr>
          <w:rFonts w:ascii="宋体" w:eastAsia="宋体" w:hAnsi="宋体"/>
          <w:b w:val="0"/>
        </w:rPr>
      </w:pPr>
      <w:r>
        <w:rPr>
          <w:rFonts w:ascii="宋体" w:eastAsia="宋体" w:hAnsi="宋体" w:hint="eastAsia"/>
          <w:b w:val="0"/>
        </w:rPr>
        <w:t>1、</w:t>
      </w:r>
      <w:r w:rsidRPr="008B3D4A">
        <w:rPr>
          <w:rFonts w:ascii="宋体" w:eastAsia="宋体" w:hAnsi="宋体" w:hint="eastAsia"/>
          <w:b w:val="0"/>
        </w:rPr>
        <w:t>管线和挂接件预埋</w:t>
      </w:r>
      <w:bookmarkEnd w:id="17"/>
    </w:p>
    <w:p w:rsidR="008B3D4A" w:rsidRPr="003A65A1" w:rsidRDefault="008B3D4A" w:rsidP="008B3D4A">
      <w:pPr>
        <w:ind w:firstLine="480"/>
        <w:rPr>
          <w:rFonts w:ascii="宋体" w:hAnsi="宋体"/>
        </w:rPr>
      </w:pPr>
      <w:r w:rsidRPr="003A65A1">
        <w:rPr>
          <w:rFonts w:ascii="宋体" w:hAnsi="宋体" w:hint="eastAsia"/>
        </w:rPr>
        <w:t>预埋管线的工作几乎是无法更改的，预埋前一定要认真地分析设计，明确设备的数量、位置、供电情况及控制方式，在此基础上提出准确的管线数量、口径和走向。</w:t>
      </w:r>
    </w:p>
    <w:p w:rsidR="008B3D4A" w:rsidRPr="008B3D4A" w:rsidRDefault="008B3D4A" w:rsidP="008B3D4A">
      <w:pPr>
        <w:pStyle w:val="a5"/>
        <w:spacing w:before="0" w:after="0"/>
        <w:ind w:firstLineChars="0" w:firstLine="0"/>
        <w:rPr>
          <w:rFonts w:ascii="宋体" w:eastAsia="宋体" w:hAnsi="宋体"/>
          <w:b w:val="0"/>
        </w:rPr>
      </w:pPr>
      <w:bookmarkStart w:id="18" w:name="_Toc202266674"/>
      <w:r>
        <w:rPr>
          <w:rFonts w:ascii="宋体" w:eastAsia="宋体" w:hAnsi="宋体" w:hint="eastAsia"/>
          <w:b w:val="0"/>
        </w:rPr>
        <w:t>2、</w:t>
      </w:r>
      <w:r w:rsidRPr="008B3D4A">
        <w:rPr>
          <w:rFonts w:ascii="宋体" w:eastAsia="宋体" w:hAnsi="宋体" w:hint="eastAsia"/>
          <w:b w:val="0"/>
        </w:rPr>
        <w:t>线缆铺设</w:t>
      </w:r>
      <w:bookmarkEnd w:id="18"/>
    </w:p>
    <w:p w:rsidR="008B3D4A" w:rsidRPr="003A65A1" w:rsidRDefault="008B3D4A" w:rsidP="008B3D4A">
      <w:pPr>
        <w:autoSpaceDE w:val="0"/>
        <w:autoSpaceDN w:val="0"/>
        <w:adjustRightInd w:val="0"/>
        <w:ind w:firstLineChars="150" w:firstLine="360"/>
        <w:rPr>
          <w:rFonts w:ascii="宋体" w:hAnsi="宋体"/>
        </w:rPr>
      </w:pPr>
      <w:r w:rsidRPr="003A65A1">
        <w:rPr>
          <w:rFonts w:ascii="宋体" w:hAnsi="宋体" w:hint="eastAsia"/>
        </w:rPr>
        <w:t>铺设线缆要掌握合理的方法，要在铺设时认真对线缆进行检查，外皮是否破裂，屏蔽层是否损坏以及芯线是否断裂等等。一定要在铺设的线缆上做好明显的标记，以备安装设备和日后检修时使用。</w:t>
      </w:r>
      <w:r>
        <w:rPr>
          <w:rFonts w:ascii="宋体" w:hAnsi="宋体" w:hint="eastAsia"/>
        </w:rPr>
        <w:t>保护地线必须采用三相五线制中的第5根线，并与交流电源的零线严格分开。</w:t>
      </w:r>
      <w:r w:rsidRPr="00FA18BE">
        <w:rPr>
          <w:rFonts w:ascii="宋体" w:hAnsi="宋体" w:hint="eastAsia"/>
        </w:rPr>
        <w:t>接地系统应采用单点接地的方式。信号地、机壳地、电源告警地、防静电地等均应分别用导线经接地</w:t>
      </w:r>
      <w:proofErr w:type="gramStart"/>
      <w:r w:rsidRPr="00FA18BE">
        <w:rPr>
          <w:rFonts w:ascii="宋体" w:hAnsi="宋体" w:hint="eastAsia"/>
        </w:rPr>
        <w:t>排一点</w:t>
      </w:r>
      <w:proofErr w:type="gramEnd"/>
      <w:r w:rsidRPr="00FA18BE">
        <w:rPr>
          <w:rFonts w:ascii="宋体" w:hAnsi="宋体" w:hint="eastAsia"/>
        </w:rPr>
        <w:t>接至接</w:t>
      </w:r>
      <w:r w:rsidRPr="00FA18BE">
        <w:rPr>
          <w:rFonts w:ascii="宋体" w:hAnsi="宋体" w:hint="eastAsia"/>
        </w:rPr>
        <w:lastRenderedPageBreak/>
        <w:t>地体</w:t>
      </w:r>
    </w:p>
    <w:p w:rsidR="008B3D4A" w:rsidRPr="008B3D4A" w:rsidRDefault="008B3D4A" w:rsidP="008B3D4A">
      <w:pPr>
        <w:pStyle w:val="a5"/>
        <w:spacing w:before="0" w:after="0"/>
        <w:ind w:firstLineChars="0" w:firstLine="0"/>
        <w:rPr>
          <w:rFonts w:ascii="宋体" w:eastAsia="宋体" w:hAnsi="宋体"/>
          <w:b w:val="0"/>
        </w:rPr>
      </w:pPr>
      <w:bookmarkStart w:id="19" w:name="_Toc202266675"/>
      <w:r w:rsidRPr="008B3D4A">
        <w:rPr>
          <w:rFonts w:ascii="宋体" w:eastAsia="宋体" w:hAnsi="宋体" w:hint="eastAsia"/>
          <w:b w:val="0"/>
        </w:rPr>
        <w:t>3、设备安装</w:t>
      </w:r>
      <w:bookmarkEnd w:id="19"/>
    </w:p>
    <w:p w:rsidR="008B3D4A" w:rsidRPr="003A65A1" w:rsidRDefault="008B3D4A" w:rsidP="008B3D4A">
      <w:pPr>
        <w:ind w:firstLine="480"/>
        <w:rPr>
          <w:rFonts w:ascii="宋体" w:hAnsi="宋体"/>
        </w:rPr>
      </w:pPr>
      <w:r w:rsidRPr="003A65A1">
        <w:rPr>
          <w:rFonts w:ascii="宋体" w:hAnsi="宋体" w:hint="eastAsia"/>
        </w:rPr>
        <w:t>设备的安装必须在装饰完工、线缆铺设正确后进行。设备安装前应该认真阅读产品说明书，以掌握正确的安装方法、步骤。设备安装要牢固，保护措施要完备。</w:t>
      </w:r>
    </w:p>
    <w:p w:rsidR="008B3D4A" w:rsidRPr="008B3D4A" w:rsidRDefault="008B3D4A" w:rsidP="008B3D4A">
      <w:pPr>
        <w:pStyle w:val="a5"/>
        <w:spacing w:before="0" w:after="0"/>
        <w:ind w:firstLineChars="0" w:firstLine="0"/>
        <w:rPr>
          <w:rFonts w:ascii="宋体" w:eastAsia="宋体" w:hAnsi="宋体"/>
          <w:b w:val="0"/>
        </w:rPr>
      </w:pPr>
      <w:bookmarkStart w:id="20" w:name="_Toc202266676"/>
      <w:r w:rsidRPr="008B3D4A">
        <w:rPr>
          <w:rFonts w:ascii="宋体" w:eastAsia="宋体" w:hAnsi="宋体" w:hint="eastAsia"/>
          <w:b w:val="0"/>
        </w:rPr>
        <w:t>4、线路连接</w:t>
      </w:r>
      <w:bookmarkEnd w:id="20"/>
    </w:p>
    <w:p w:rsidR="008B3D4A" w:rsidRPr="003A65A1" w:rsidRDefault="008B3D4A" w:rsidP="008B3D4A">
      <w:pPr>
        <w:ind w:firstLine="480"/>
        <w:rPr>
          <w:rFonts w:ascii="宋体" w:hAnsi="宋体"/>
        </w:rPr>
      </w:pPr>
      <w:r w:rsidRPr="003A65A1">
        <w:rPr>
          <w:rFonts w:ascii="宋体" w:hAnsi="宋体" w:hint="eastAsia"/>
        </w:rPr>
        <w:t>在线路的连接时，要求方式必须确保在无电状态下进行;施工符合电器安装规范;各种插接件，工程中需用要的各种二芯、三芯、莲花接头、卡</w:t>
      </w:r>
      <w:proofErr w:type="gramStart"/>
      <w:r w:rsidRPr="003A65A1">
        <w:rPr>
          <w:rFonts w:ascii="宋体" w:hAnsi="宋体" w:hint="eastAsia"/>
        </w:rPr>
        <w:t>侬</w:t>
      </w:r>
      <w:proofErr w:type="gramEnd"/>
      <w:r w:rsidRPr="003A65A1">
        <w:rPr>
          <w:rFonts w:ascii="宋体" w:hAnsi="宋体" w:hint="eastAsia"/>
        </w:rPr>
        <w:t>插头、多芯插头的数量非常大，要谨慎仔细;线路中所有的火线，零线，地线及屏蔽线的</w:t>
      </w:r>
      <w:r>
        <w:rPr>
          <w:rFonts w:ascii="宋体" w:hAnsi="宋体" w:hint="eastAsia"/>
        </w:rPr>
        <w:t>连接必须准确无误</w:t>
      </w:r>
      <w:r w:rsidRPr="003A65A1">
        <w:rPr>
          <w:rFonts w:ascii="宋体" w:hAnsi="宋体" w:hint="eastAsia"/>
        </w:rPr>
        <w:t>。</w:t>
      </w:r>
    </w:p>
    <w:p w:rsidR="008B3D4A" w:rsidRPr="008B3D4A" w:rsidRDefault="008B3D4A" w:rsidP="008B3D4A">
      <w:pPr>
        <w:pStyle w:val="a5"/>
        <w:spacing w:before="0" w:after="0"/>
        <w:ind w:firstLineChars="0" w:firstLine="0"/>
        <w:rPr>
          <w:rFonts w:ascii="宋体" w:eastAsia="宋体" w:hAnsi="宋体"/>
          <w:b w:val="0"/>
        </w:rPr>
      </w:pPr>
      <w:bookmarkStart w:id="21" w:name="_Toc202266677"/>
      <w:r w:rsidRPr="008B3D4A">
        <w:rPr>
          <w:rFonts w:ascii="宋体" w:eastAsia="宋体" w:hAnsi="宋体" w:hint="eastAsia"/>
          <w:b w:val="0"/>
        </w:rPr>
        <w:t>5、通电前检查</w:t>
      </w:r>
      <w:bookmarkEnd w:id="21"/>
    </w:p>
    <w:p w:rsidR="008B3D4A" w:rsidRPr="003A65A1" w:rsidRDefault="008B3D4A" w:rsidP="008B3D4A">
      <w:pPr>
        <w:ind w:firstLine="480"/>
        <w:rPr>
          <w:rFonts w:ascii="宋体" w:hAnsi="宋体"/>
        </w:rPr>
      </w:pPr>
      <w:r w:rsidRPr="003A65A1">
        <w:rPr>
          <w:rFonts w:ascii="宋体" w:hAnsi="宋体" w:hint="eastAsia"/>
        </w:rPr>
        <w:t>细致的检查是有必要的，一般的检查包括设备安装安全性，供电线路是否合理，各插接件的连接是否正确等，另外还有一个重要的检查项目就是：仔细检查每一件设备的状态设置是否满足设计要求，这点绝对不能忘记，否则极易造成设备损坏。</w:t>
      </w:r>
    </w:p>
    <w:p w:rsidR="008B3D4A" w:rsidRDefault="008B3D4A" w:rsidP="009258EF">
      <w:r>
        <w:rPr>
          <w:rFonts w:hint="eastAsia"/>
        </w:rPr>
        <w:t>二、设备系统调试</w:t>
      </w:r>
    </w:p>
    <w:p w:rsidR="008B3D4A" w:rsidRPr="008B3D4A" w:rsidRDefault="008B3D4A" w:rsidP="008B3D4A">
      <w:pPr>
        <w:ind w:firstLineChars="200" w:firstLine="480"/>
        <w:jc w:val="both"/>
        <w:rPr>
          <w:rFonts w:ascii="宋体" w:hAnsi="宋体" w:cs="宋体"/>
          <w:bCs/>
          <w:szCs w:val="20"/>
        </w:rPr>
      </w:pPr>
      <w:r w:rsidRPr="008B3D4A">
        <w:rPr>
          <w:rFonts w:ascii="宋体" w:hAnsi="宋体" w:cs="宋体" w:hint="eastAsia"/>
          <w:bCs/>
          <w:szCs w:val="20"/>
        </w:rPr>
        <w:t>1、调试前准备</w:t>
      </w:r>
    </w:p>
    <w:p w:rsidR="008B3D4A" w:rsidRPr="008B3D4A" w:rsidRDefault="008B3D4A" w:rsidP="008B3D4A">
      <w:pPr>
        <w:ind w:firstLineChars="200" w:firstLine="480"/>
        <w:jc w:val="both"/>
        <w:rPr>
          <w:rFonts w:ascii="宋体" w:hAnsi="宋体"/>
        </w:rPr>
      </w:pPr>
      <w:r w:rsidRPr="008B3D4A">
        <w:rPr>
          <w:rFonts w:ascii="宋体" w:hAnsi="宋体" w:hint="eastAsia"/>
        </w:rPr>
        <w:t>调试前要仔细确认每一台设备是否安装、连接正确，认真向施工人员询问施工遗留的可能影响使用的有关问题；调试前要仔细确认每一台设备是否安装、连接正确，认真向施工人员询问施工遗留的可能影响使用的有关问题；调试前必须再次认真地阅读所有的设备说明书，仔细查阅设计图纸的标注和连接方式；调试前一定要确信供电线路和供电电压没有任何问题；调试前应该保证现场没有关人员；调试前还要准备相应的仪器和工具。</w:t>
      </w:r>
    </w:p>
    <w:p w:rsidR="008B3D4A" w:rsidRPr="008B3D4A" w:rsidRDefault="008B3D4A" w:rsidP="008B3D4A">
      <w:pPr>
        <w:ind w:firstLineChars="200" w:firstLine="480"/>
        <w:jc w:val="both"/>
        <w:rPr>
          <w:rFonts w:ascii="宋体" w:hAnsi="宋体" w:cs="宋体"/>
          <w:bCs/>
          <w:szCs w:val="20"/>
        </w:rPr>
      </w:pPr>
      <w:r w:rsidRPr="008B3D4A">
        <w:rPr>
          <w:rFonts w:ascii="宋体" w:hAnsi="宋体" w:cs="宋体" w:hint="eastAsia"/>
          <w:bCs/>
          <w:szCs w:val="20"/>
        </w:rPr>
        <w:t>2、音响系统调试</w:t>
      </w:r>
    </w:p>
    <w:p w:rsidR="008B3D4A" w:rsidRPr="008B3D4A" w:rsidRDefault="008B3D4A" w:rsidP="008B3D4A">
      <w:pPr>
        <w:ind w:firstLineChars="200" w:firstLine="480"/>
        <w:jc w:val="both"/>
        <w:rPr>
          <w:rFonts w:ascii="宋体" w:hAnsi="宋体"/>
        </w:rPr>
      </w:pPr>
      <w:r w:rsidRPr="008B3D4A">
        <w:rPr>
          <w:rFonts w:ascii="宋体" w:hAnsi="宋体" w:hint="eastAsia"/>
        </w:rPr>
        <w:t>调试的步骤：单独开机，从音</w:t>
      </w:r>
      <w:proofErr w:type="gramStart"/>
      <w:r w:rsidRPr="008B3D4A">
        <w:rPr>
          <w:rFonts w:ascii="宋体" w:hAnsi="宋体" w:hint="eastAsia"/>
        </w:rPr>
        <w:t>源开始</w:t>
      </w:r>
      <w:proofErr w:type="gramEnd"/>
      <w:r w:rsidRPr="008B3D4A">
        <w:rPr>
          <w:rFonts w:ascii="宋体" w:hAnsi="宋体" w:hint="eastAsia"/>
        </w:rPr>
        <w:t>逐步检查信号的传输情况，只有信号在各个设备中传输良好，功放和音箱才会得到一个正常以经过正确处理的信号，才可能有一个好的扩声质量。检查时要顺着信号的去向，逐步检查它的电平设置、增益、相位及畅通情况，保证各个设备都能得到前级设备提供的最佳信号，也能为下级提供最佳信号。在检查信号的同时，还应该逐一观察设备的工作是否正常，</w:t>
      </w:r>
      <w:r w:rsidRPr="008B3D4A">
        <w:rPr>
          <w:rFonts w:ascii="宋体" w:hAnsi="宋体" w:hint="eastAsia"/>
        </w:rPr>
        <w:lastRenderedPageBreak/>
        <w:t>是否稳定。上述无误后，就将音箱和功放逐</w:t>
      </w:r>
      <w:proofErr w:type="gramStart"/>
      <w:r w:rsidRPr="008B3D4A">
        <w:rPr>
          <w:rFonts w:ascii="宋体" w:hAnsi="宋体" w:hint="eastAsia"/>
        </w:rPr>
        <w:t>一</w:t>
      </w:r>
      <w:proofErr w:type="gramEnd"/>
      <w:r w:rsidRPr="008B3D4A">
        <w:rPr>
          <w:rFonts w:ascii="宋体" w:hAnsi="宋体" w:hint="eastAsia"/>
        </w:rPr>
        <w:t>接入系统，。注意：在均衡器的调试中，调音台的频率补偿一定要置于0处，其它的周边设备要处于旁路状态，另外需要说明的是：在通常的音响工程中，考虑到厅堂的装饰材料对高频信号的吸收较弱，所以可以适当将10kHz以上的信号略做衰减。</w:t>
      </w:r>
    </w:p>
    <w:p w:rsidR="008B3D4A" w:rsidRPr="008B3D4A" w:rsidRDefault="008B3D4A" w:rsidP="008B3D4A">
      <w:pPr>
        <w:ind w:firstLineChars="200" w:firstLine="480"/>
        <w:jc w:val="both"/>
        <w:rPr>
          <w:rFonts w:ascii="宋体" w:hAnsi="宋体"/>
        </w:rPr>
      </w:pPr>
      <w:r w:rsidRPr="008B3D4A">
        <w:rPr>
          <w:rFonts w:ascii="宋体" w:hAnsi="宋体" w:hint="eastAsia"/>
        </w:rPr>
        <w:t>以上步骤完成后，应该进行电子分频器的调试。分频器的调试可以分高、中、低频单独进行，其中分频器在系统中的用途不同。调试的方法也有区别，如果，分频器仅用于低音音箱的分频，</w:t>
      </w:r>
      <w:proofErr w:type="gramStart"/>
      <w:r w:rsidRPr="008B3D4A">
        <w:rPr>
          <w:rFonts w:ascii="宋体" w:hAnsi="宋体" w:hint="eastAsia"/>
        </w:rPr>
        <w:t>那只要</w:t>
      </w:r>
      <w:proofErr w:type="gramEnd"/>
      <w:r w:rsidRPr="008B3D4A">
        <w:rPr>
          <w:rFonts w:ascii="宋体" w:hAnsi="宋体" w:hint="eastAsia"/>
        </w:rPr>
        <w:t>在上述的均衡器调试完成后，让低音音箱单独工作，将分频器的低音分频点取在150~300Hz之间，适当调整低音信号的增益，感觉低音音量适可便是，然后与全频系统一道试听，再进行低音与全频音量的平稳。待均衡器和电子分频器基本调试完毕后，就应该开始进行厅堂声压级的测定，测试点还是原来选取的几点，测试时除了在全频段外，尽量在高、中、低三个频段分别选取几个频点测试。</w:t>
      </w:r>
    </w:p>
    <w:p w:rsidR="008B3D4A" w:rsidRPr="008B3D4A" w:rsidRDefault="008B3D4A" w:rsidP="008B3D4A">
      <w:pPr>
        <w:ind w:firstLineChars="200" w:firstLine="480"/>
      </w:pPr>
      <w:r w:rsidRPr="008B3D4A">
        <w:rPr>
          <w:rFonts w:hint="eastAsia"/>
        </w:rPr>
        <w:t>下面进行话筒和效果器的调试，对于话筒的调试，可以分类进行，人声用有线话筒只要没有可闻的线路噪音，音质正常就可以了；无线话筒的调试要注意：天线位置合理，话筒使用出现死点的位置（作好记录），接收机的信号电平</w:t>
      </w:r>
      <w:proofErr w:type="gramStart"/>
      <w:r w:rsidRPr="008B3D4A">
        <w:rPr>
          <w:rFonts w:hint="eastAsia"/>
        </w:rPr>
        <w:t>增益要适可</w:t>
      </w:r>
      <w:proofErr w:type="gramEnd"/>
      <w:r w:rsidRPr="008B3D4A">
        <w:rPr>
          <w:rFonts w:hint="eastAsia"/>
        </w:rPr>
        <w:t>，降噪微调的最佳位置要反复寻找等。对于效果器的调试，原则是，保证其输入信号增益能使效果器得到期较好动态的声音信号，并且要留有一定的余量，效果混合信号输出要根据需求来设置。</w:t>
      </w:r>
    </w:p>
    <w:p w:rsidR="008B3D4A" w:rsidRPr="008B3D4A" w:rsidRDefault="008B3D4A" w:rsidP="008B3D4A">
      <w:pPr>
        <w:ind w:firstLineChars="200" w:firstLine="480"/>
      </w:pPr>
      <w:r w:rsidRPr="008B3D4A">
        <w:rPr>
          <w:rFonts w:hint="eastAsia"/>
        </w:rPr>
        <w:t>总的来说，调试的原则，必须认真阅读产品说明，逐步细致地进行微调，在不破坏基本的声场条件的前提下，有选择地使用音频处理设备，以达到设计的要求。</w:t>
      </w:r>
    </w:p>
    <w:p w:rsidR="008B3D4A" w:rsidRPr="008B3D4A" w:rsidRDefault="008B3D4A" w:rsidP="008B3D4A">
      <w:pPr>
        <w:rPr>
          <w:rFonts w:cs="宋体"/>
          <w:bCs/>
          <w:szCs w:val="20"/>
        </w:rPr>
      </w:pPr>
      <w:r w:rsidRPr="008B3D4A">
        <w:rPr>
          <w:rFonts w:cs="宋体" w:hint="eastAsia"/>
          <w:bCs/>
          <w:szCs w:val="20"/>
        </w:rPr>
        <w:t>3</w:t>
      </w:r>
      <w:r w:rsidRPr="008B3D4A">
        <w:rPr>
          <w:rFonts w:cs="宋体" w:hint="eastAsia"/>
          <w:bCs/>
          <w:szCs w:val="20"/>
        </w:rPr>
        <w:t>、视频系统调试</w:t>
      </w:r>
    </w:p>
    <w:p w:rsidR="008B3D4A" w:rsidRPr="008B3D4A" w:rsidRDefault="008B3D4A" w:rsidP="008B3D4A">
      <w:r>
        <w:rPr>
          <w:rFonts w:hint="eastAsia"/>
        </w:rPr>
        <w:t>（</w:t>
      </w:r>
      <w:r>
        <w:rPr>
          <w:rFonts w:hint="eastAsia"/>
        </w:rPr>
        <w:t>1</w:t>
      </w:r>
      <w:r>
        <w:rPr>
          <w:rFonts w:hint="eastAsia"/>
        </w:rPr>
        <w:t>）</w:t>
      </w:r>
      <w:r w:rsidRPr="008B3D4A">
        <w:rPr>
          <w:rFonts w:hint="eastAsia"/>
        </w:rPr>
        <w:t>、首先要设定好显示设备。</w:t>
      </w:r>
    </w:p>
    <w:p w:rsidR="008B3D4A" w:rsidRPr="008B3D4A" w:rsidRDefault="008B3D4A" w:rsidP="008B3D4A">
      <w:pPr>
        <w:ind w:firstLineChars="200" w:firstLine="480"/>
      </w:pPr>
      <w:r w:rsidRPr="008B3D4A">
        <w:rPr>
          <w:rFonts w:hint="eastAsia"/>
        </w:rPr>
        <w:t>显示设备的调整主要是电视机的调整，安装位置要横平竖直，电视机的输入信号源调至</w:t>
      </w:r>
      <w:r w:rsidRPr="008B3D4A">
        <w:rPr>
          <w:rFonts w:hint="eastAsia"/>
        </w:rPr>
        <w:t>HDMI</w:t>
      </w:r>
      <w:r w:rsidRPr="008B3D4A">
        <w:rPr>
          <w:rFonts w:hint="eastAsia"/>
        </w:rPr>
        <w:t>接口输入也可采用</w:t>
      </w:r>
      <w:r w:rsidRPr="008B3D4A">
        <w:rPr>
          <w:rFonts w:hint="eastAsia"/>
        </w:rPr>
        <w:t>VGA</w:t>
      </w:r>
      <w:r w:rsidRPr="008B3D4A">
        <w:rPr>
          <w:rFonts w:hint="eastAsia"/>
        </w:rPr>
        <w:t>矩阵到电视机的</w:t>
      </w:r>
      <w:r w:rsidRPr="008B3D4A">
        <w:rPr>
          <w:rFonts w:hint="eastAsia"/>
        </w:rPr>
        <w:t>VGA</w:t>
      </w:r>
      <w:r w:rsidRPr="008B3D4A">
        <w:rPr>
          <w:rFonts w:hint="eastAsia"/>
        </w:rPr>
        <w:t>接口。</w:t>
      </w:r>
    </w:p>
    <w:p w:rsidR="008B3D4A" w:rsidRPr="008B3D4A" w:rsidRDefault="008B3D4A" w:rsidP="008B3D4A">
      <w:r>
        <w:rPr>
          <w:rFonts w:hint="eastAsia"/>
        </w:rPr>
        <w:t>（</w:t>
      </w:r>
      <w:r>
        <w:rPr>
          <w:rFonts w:hint="eastAsia"/>
        </w:rPr>
        <w:t>2</w:t>
      </w:r>
      <w:r>
        <w:rPr>
          <w:rFonts w:hint="eastAsia"/>
        </w:rPr>
        <w:t>）</w:t>
      </w:r>
      <w:r w:rsidRPr="008B3D4A">
        <w:rPr>
          <w:rFonts w:hint="eastAsia"/>
        </w:rPr>
        <w:t>、其次要进行对各个摄像机的调试。调试的内容包括：</w:t>
      </w:r>
    </w:p>
    <w:p w:rsidR="008B3D4A" w:rsidRPr="008B3D4A" w:rsidRDefault="008B3D4A" w:rsidP="008B3D4A">
      <w:pPr>
        <w:ind w:firstLineChars="200" w:firstLine="480"/>
      </w:pPr>
      <w:r>
        <w:t>1</w:t>
      </w:r>
      <w:r>
        <w:rPr>
          <w:rFonts w:hint="eastAsia"/>
        </w:rPr>
        <w:t>）、</w:t>
      </w:r>
      <w:r w:rsidRPr="008B3D4A">
        <w:rPr>
          <w:rFonts w:hint="eastAsia"/>
        </w:rPr>
        <w:t>云台的活动范围和控制情况，镜头的焦点、白平衡的调整、灵敏度的调整、输出制式、预制点的调整等等，编辑和分配设备的调试主要包括，调整信号输入输出的制式、选择字符的格式等。</w:t>
      </w:r>
    </w:p>
    <w:p w:rsidR="008B3D4A" w:rsidRPr="008B3D4A" w:rsidRDefault="008B3D4A" w:rsidP="008B3D4A">
      <w:pPr>
        <w:ind w:firstLineChars="200" w:firstLine="480"/>
      </w:pPr>
      <w:r>
        <w:lastRenderedPageBreak/>
        <w:t>2</w:t>
      </w:r>
      <w:r>
        <w:rPr>
          <w:rFonts w:hint="eastAsia"/>
        </w:rPr>
        <w:t>）、</w:t>
      </w:r>
      <w:r w:rsidRPr="008B3D4A">
        <w:rPr>
          <w:rFonts w:hint="eastAsia"/>
        </w:rPr>
        <w:t>佳能</w:t>
      </w:r>
      <w:r w:rsidRPr="008B3D4A">
        <w:rPr>
          <w:rFonts w:hint="eastAsia"/>
        </w:rPr>
        <w:t>XF105</w:t>
      </w:r>
      <w:r w:rsidRPr="008B3D4A">
        <w:rPr>
          <w:rFonts w:hint="eastAsia"/>
        </w:rPr>
        <w:t>高清摄像机控制情况，分别使用外接电源以及内部电池的时候外接</w:t>
      </w:r>
      <w:r w:rsidRPr="008B3D4A">
        <w:rPr>
          <w:rFonts w:hint="eastAsia"/>
        </w:rPr>
        <w:t>HDMI</w:t>
      </w:r>
      <w:r w:rsidRPr="008B3D4A">
        <w:rPr>
          <w:rFonts w:hint="eastAsia"/>
        </w:rPr>
        <w:t>高</w:t>
      </w:r>
      <w:proofErr w:type="gramStart"/>
      <w:r w:rsidRPr="008B3D4A">
        <w:rPr>
          <w:rFonts w:hint="eastAsia"/>
        </w:rPr>
        <w:t>清数据</w:t>
      </w:r>
      <w:proofErr w:type="gramEnd"/>
      <w:r w:rsidRPr="008B3D4A">
        <w:rPr>
          <w:rFonts w:hint="eastAsia"/>
        </w:rPr>
        <w:t>线到显示终端的实时图像及录像情况，镜头聚焦、白平衡的调整等。</w:t>
      </w:r>
    </w:p>
    <w:p w:rsidR="008B3D4A" w:rsidRPr="008B3D4A" w:rsidRDefault="008B3D4A" w:rsidP="008B3D4A">
      <w:pPr>
        <w:ind w:firstLineChars="200" w:firstLine="480"/>
      </w:pPr>
      <w:r>
        <w:t>3</w:t>
      </w:r>
      <w:r>
        <w:rPr>
          <w:rFonts w:hint="eastAsia"/>
        </w:rPr>
        <w:t>）、</w:t>
      </w:r>
      <w:r w:rsidRPr="008B3D4A">
        <w:rPr>
          <w:rFonts w:hint="eastAsia"/>
        </w:rPr>
        <w:t>室内监控摄像机图像到监控终端图像情况。要求能基本看清会场实时情况。</w:t>
      </w:r>
    </w:p>
    <w:p w:rsidR="008B3D4A" w:rsidRPr="008B3D4A" w:rsidRDefault="008B3D4A" w:rsidP="008B3D4A">
      <w:pPr>
        <w:ind w:firstLineChars="200" w:firstLine="480"/>
      </w:pPr>
      <w:proofErr w:type="gramStart"/>
      <w:r w:rsidRPr="008B3D4A">
        <w:rPr>
          <w:rFonts w:hint="eastAsia"/>
        </w:rPr>
        <w:t>当各项</w:t>
      </w:r>
      <w:proofErr w:type="gramEnd"/>
      <w:r w:rsidRPr="008B3D4A">
        <w:rPr>
          <w:rFonts w:hint="eastAsia"/>
        </w:rPr>
        <w:t>系统的调试分别已经完成，并且确认各个设备状态良好，没有明显的调试</w:t>
      </w:r>
      <w:proofErr w:type="gramStart"/>
      <w:r w:rsidRPr="008B3D4A">
        <w:rPr>
          <w:rFonts w:hint="eastAsia"/>
        </w:rPr>
        <w:t>不</w:t>
      </w:r>
      <w:proofErr w:type="gramEnd"/>
      <w:r w:rsidRPr="008B3D4A">
        <w:rPr>
          <w:rFonts w:hint="eastAsia"/>
        </w:rPr>
        <w:t>当时，就应该开始整个系统的全面调试了。全面的总体调试没有明确的具体调整部位，它主要的任务是在各系统协同运行中，检查它们相互联系的工作部分是否协调，检查它们在一道工作时是否会产生相互影响和干扰。</w:t>
      </w:r>
    </w:p>
    <w:p w:rsidR="008B3D4A" w:rsidRPr="008B3D4A" w:rsidRDefault="008B3D4A" w:rsidP="008B3D4A">
      <w:r w:rsidRPr="008B3D4A">
        <w:rPr>
          <w:rFonts w:hint="eastAsia"/>
        </w:rPr>
        <w:t>4</w:t>
      </w:r>
      <w:r w:rsidRPr="008B3D4A">
        <w:rPr>
          <w:rFonts w:hint="eastAsia"/>
        </w:rPr>
        <w:t>、系统模拟运行</w:t>
      </w:r>
    </w:p>
    <w:p w:rsidR="008B3D4A" w:rsidRPr="008B3D4A" w:rsidRDefault="008B3D4A" w:rsidP="008B3D4A">
      <w:r>
        <w:rPr>
          <w:rFonts w:hint="eastAsia"/>
        </w:rPr>
        <w:t>1</w:t>
      </w:r>
      <w:r>
        <w:rPr>
          <w:rFonts w:hint="eastAsia"/>
        </w:rPr>
        <w:t>）</w:t>
      </w:r>
      <w:r w:rsidRPr="008B3D4A">
        <w:rPr>
          <w:rFonts w:hint="eastAsia"/>
        </w:rPr>
        <w:t>、首先要测量出各系统单独运行和总体运行时供电线路各相的电流。</w:t>
      </w:r>
    </w:p>
    <w:p w:rsidR="008B3D4A" w:rsidRPr="008B3D4A" w:rsidRDefault="008B3D4A" w:rsidP="008B3D4A">
      <w:pPr>
        <w:ind w:firstLineChars="200" w:firstLine="480"/>
      </w:pPr>
      <w:r w:rsidRPr="008B3D4A">
        <w:rPr>
          <w:rFonts w:hint="eastAsia"/>
        </w:rPr>
        <w:t>实际的运行情况与理论</w:t>
      </w:r>
      <w:proofErr w:type="gramStart"/>
      <w:r w:rsidRPr="008B3D4A">
        <w:rPr>
          <w:rFonts w:hint="eastAsia"/>
        </w:rPr>
        <w:t>值肯定</w:t>
      </w:r>
      <w:proofErr w:type="gramEnd"/>
      <w:r w:rsidRPr="008B3D4A">
        <w:rPr>
          <w:rFonts w:hint="eastAsia"/>
        </w:rPr>
        <w:t>会有出入，必须对实际运行时的电流情况进行测量，如果发现实际测量值与理论值有较大差距，或各相电流分配比例差距较大，线路电流有超常现象，必须重新进行整改，以保证用电安全。</w:t>
      </w:r>
    </w:p>
    <w:p w:rsidR="008B3D4A" w:rsidRPr="008B3D4A" w:rsidRDefault="008B3D4A" w:rsidP="008B3D4A">
      <w:r>
        <w:rPr>
          <w:rFonts w:hint="eastAsia"/>
        </w:rPr>
        <w:t>2</w:t>
      </w:r>
      <w:r>
        <w:rPr>
          <w:rFonts w:hint="eastAsia"/>
        </w:rPr>
        <w:t>）</w:t>
      </w:r>
      <w:r w:rsidRPr="008B3D4A">
        <w:rPr>
          <w:rFonts w:hint="eastAsia"/>
        </w:rPr>
        <w:t>、其次要检查各个设备在满负荷运行和长时间运行时的工作稳定性。</w:t>
      </w:r>
    </w:p>
    <w:p w:rsidR="008B3D4A" w:rsidRPr="008B3D4A" w:rsidRDefault="008B3D4A" w:rsidP="008B3D4A">
      <w:pPr>
        <w:ind w:firstLineChars="200" w:firstLine="480"/>
      </w:pPr>
      <w:r w:rsidRPr="008B3D4A">
        <w:rPr>
          <w:rFonts w:hint="eastAsia"/>
        </w:rPr>
        <w:t>这些检查包括：音质的变化，无线话筒频点的稳定性及电池不充足时的接受情况，各设备长时间工作时产生的噪音情况等等。</w:t>
      </w:r>
    </w:p>
    <w:p w:rsidR="008B3D4A" w:rsidRPr="008B3D4A" w:rsidRDefault="008B3D4A" w:rsidP="008B3D4A">
      <w:r>
        <w:rPr>
          <w:rFonts w:hint="eastAsia"/>
        </w:rPr>
        <w:t>3</w:t>
      </w:r>
      <w:r>
        <w:rPr>
          <w:rFonts w:hint="eastAsia"/>
        </w:rPr>
        <w:t>）</w:t>
      </w:r>
      <w:r w:rsidRPr="008B3D4A">
        <w:rPr>
          <w:rFonts w:hint="eastAsia"/>
        </w:rPr>
        <w:t>、最后要检查各个设备在满负荷运行和长时间运行时的发热情况。</w:t>
      </w:r>
    </w:p>
    <w:p w:rsidR="008B3D4A" w:rsidRPr="008B3D4A" w:rsidRDefault="008B3D4A" w:rsidP="008B3D4A">
      <w:pPr>
        <w:ind w:firstLineChars="200" w:firstLine="480"/>
      </w:pPr>
      <w:r w:rsidRPr="008B3D4A">
        <w:rPr>
          <w:rFonts w:hint="eastAsia"/>
        </w:rPr>
        <w:t>各个设备在一定程度上的发热现象，不会对设备使用和系统、设备的安全造成什么影响。但是，如果在安装时没有保留适当的散热空间，或者设备本身在长时间、重负荷运行的散热情况不良，那就应该予以解决了，否则轻者设备产生保护，重者造成设备损坏。</w:t>
      </w:r>
    </w:p>
    <w:p w:rsidR="008B3D4A" w:rsidRPr="008B3D4A" w:rsidRDefault="008B3D4A" w:rsidP="008B3D4A">
      <w:pPr>
        <w:ind w:firstLineChars="200" w:firstLine="480"/>
      </w:pPr>
      <w:r w:rsidRPr="008B3D4A">
        <w:rPr>
          <w:rFonts w:hint="eastAsia"/>
        </w:rPr>
        <w:t>另外需要补充的是：一般要在模拟运行中进行不同负荷下、不同时间的系统试运行，进一步检查系统的工作安全性和稳定性。</w:t>
      </w:r>
    </w:p>
    <w:p w:rsidR="008B3D4A" w:rsidRPr="008B3D4A" w:rsidRDefault="008B3D4A" w:rsidP="008B3D4A">
      <w:pPr>
        <w:ind w:firstLineChars="200" w:firstLine="480"/>
      </w:pPr>
      <w:r w:rsidRPr="008B3D4A">
        <w:rPr>
          <w:rFonts w:hint="eastAsia"/>
        </w:rPr>
        <w:t>总之，系统的模拟运行是非常重要非常必要的工作，这时的每一项工作换来的将是设备长期运行的稳定和系统工作的安全。特别是供电线路和设备的发热状况，将直接关系到工程的安全性，因此所有工程技术人员的要高度重视。</w:t>
      </w:r>
    </w:p>
    <w:p w:rsidR="008B3D4A" w:rsidRPr="008B3D4A" w:rsidRDefault="00E811F8" w:rsidP="008B3D4A">
      <w:r>
        <w:rPr>
          <w:rFonts w:hint="eastAsia"/>
        </w:rPr>
        <w:t>5</w:t>
      </w:r>
      <w:r>
        <w:rPr>
          <w:rFonts w:hint="eastAsia"/>
        </w:rPr>
        <w:t>、</w:t>
      </w:r>
      <w:r w:rsidR="008B3D4A" w:rsidRPr="008B3D4A">
        <w:rPr>
          <w:rFonts w:hint="eastAsia"/>
        </w:rPr>
        <w:t>调试结果和问题的记录</w:t>
      </w:r>
    </w:p>
    <w:p w:rsidR="00C2409B" w:rsidRPr="008B3D4A" w:rsidRDefault="008B3D4A" w:rsidP="008B3D4A">
      <w:pPr>
        <w:ind w:firstLineChars="200" w:firstLine="480"/>
      </w:pPr>
      <w:r w:rsidRPr="008B3D4A">
        <w:rPr>
          <w:rFonts w:hint="eastAsia"/>
        </w:rPr>
        <w:t>音响工程要进行调试、设定和检查项目很多，这些结果和问题是今后使用</w:t>
      </w:r>
      <w:r w:rsidRPr="008B3D4A">
        <w:rPr>
          <w:rFonts w:hint="eastAsia"/>
        </w:rPr>
        <w:lastRenderedPageBreak/>
        <w:t>及检修的重要参考资料，有必要在进行每一步工作时将结果和问题记录下来，进行必要的分析和总结。对于使用者有用的记录数据，应该交给他们；对于日后维修有用的记录数据，应该由设计者妥善保管。</w:t>
      </w:r>
    </w:p>
    <w:p w:rsidR="00C2409B" w:rsidRDefault="00C2409B" w:rsidP="00271C63">
      <w:pPr>
        <w:pStyle w:val="2"/>
      </w:pPr>
      <w:bookmarkStart w:id="22" w:name="_Toc491206259"/>
      <w:r>
        <w:rPr>
          <w:rFonts w:hint="eastAsia"/>
        </w:rPr>
        <w:t>3</w:t>
      </w:r>
      <w:r>
        <w:rPr>
          <w:rFonts w:hint="eastAsia"/>
        </w:rPr>
        <w:t>、质量保障体系及保证措施</w:t>
      </w:r>
      <w:bookmarkEnd w:id="22"/>
    </w:p>
    <w:p w:rsidR="00C2409B" w:rsidRDefault="00E811F8" w:rsidP="00C2409B">
      <w:r>
        <w:rPr>
          <w:rFonts w:hint="eastAsia"/>
        </w:rPr>
        <w:t>一、质量保障体系</w:t>
      </w:r>
    </w:p>
    <w:p w:rsidR="00E811F8" w:rsidRPr="003A65A1" w:rsidRDefault="00E811F8" w:rsidP="00E811F8">
      <w:pPr>
        <w:ind w:firstLine="480"/>
        <w:rPr>
          <w:rFonts w:ascii="宋体" w:hAnsi="宋体"/>
        </w:rPr>
      </w:pPr>
      <w:r>
        <w:rPr>
          <w:rFonts w:ascii="宋体" w:hAnsi="宋体"/>
        </w:rPr>
        <w:t>1</w:t>
      </w:r>
      <w:r w:rsidRPr="003A65A1">
        <w:rPr>
          <w:rFonts w:ascii="宋体" w:hAnsi="宋体" w:hint="eastAsia"/>
        </w:rPr>
        <w:t>、质量管理制度</w:t>
      </w:r>
    </w:p>
    <w:p w:rsidR="00E811F8" w:rsidRPr="003A65A1" w:rsidRDefault="00E811F8" w:rsidP="00E811F8">
      <w:pPr>
        <w:ind w:firstLine="480"/>
        <w:rPr>
          <w:rFonts w:ascii="宋体" w:hAnsi="宋体"/>
        </w:rPr>
      </w:pPr>
      <w:r w:rsidRPr="003A65A1">
        <w:rPr>
          <w:rFonts w:ascii="宋体" w:hAnsi="宋体" w:hint="eastAsia"/>
        </w:rPr>
        <w:t>严格按照要求，落实施工过程技术控制责任，适应程序的具体要求，保证施工过程，按照规定进行有效控制，以满足甲方的要求。工程以项目经理为第一质量保证人，施工员、质量员、各施组组长亲临现场，责任分明，层层落实。设计人员、</w:t>
      </w:r>
      <w:proofErr w:type="gramStart"/>
      <w:r w:rsidRPr="003A65A1">
        <w:rPr>
          <w:rFonts w:ascii="宋体" w:hAnsi="宋体" w:hint="eastAsia"/>
        </w:rPr>
        <w:t>质量员</w:t>
      </w:r>
      <w:proofErr w:type="gramEnd"/>
      <w:r w:rsidRPr="003A65A1">
        <w:rPr>
          <w:rFonts w:ascii="宋体" w:hAnsi="宋体" w:hint="eastAsia"/>
        </w:rPr>
        <w:t>要明确质量管理重点，对施工班组人员进行技术交底。技术交底一律通过书面形式进行，施工员、操作者签字齐全，交至每个工人。技术交底原件由施工员保存，每月底前将完整的一套技术交底资料交资料员整理归档，备查备用。严格执行相关的施工技术规范和质量验收标准；对施工过程中易产生的质量通病等问题进行预控；严格按施工工艺程序操作，上道未经检验合格，禁止进行下道工序操作；施工过程中严格遵循质量检验标准要求，落实工程隐蔽前的“三检”制度；定期检查，接受甲方、监理对工程质量的管理和指导。</w:t>
      </w:r>
    </w:p>
    <w:p w:rsidR="00E811F8" w:rsidRPr="003A65A1" w:rsidRDefault="00E811F8" w:rsidP="00E811F8">
      <w:pPr>
        <w:ind w:firstLine="480"/>
        <w:rPr>
          <w:rFonts w:ascii="宋体" w:hAnsi="宋体"/>
        </w:rPr>
      </w:pPr>
      <w:r>
        <w:rPr>
          <w:rFonts w:ascii="宋体" w:hAnsi="宋体"/>
        </w:rPr>
        <w:t>2</w:t>
      </w:r>
      <w:r w:rsidRPr="003A65A1">
        <w:rPr>
          <w:rFonts w:ascii="宋体" w:hAnsi="宋体" w:hint="eastAsia"/>
        </w:rPr>
        <w:t>、质量保证体系网络</w:t>
      </w:r>
    </w:p>
    <w:p w:rsidR="00E811F8" w:rsidRDefault="0067395E" w:rsidP="00E811F8">
      <w:pPr>
        <w:rPr>
          <w:rFonts w:ascii="宋体" w:hAnsi="宋体"/>
        </w:rPr>
      </w:pPr>
      <w:r>
        <w:rPr>
          <w:rFonts w:ascii="宋体" w:hAnsi="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4pt;height:163.8pt">
            <v:imagedata r:id="rId8" o:title=""/>
          </v:shape>
        </w:pict>
      </w:r>
      <w:r w:rsidR="00E811F8">
        <w:rPr>
          <w:rFonts w:ascii="宋体" w:hAnsi="宋体" w:hint="eastAsia"/>
        </w:rPr>
        <w:t>二、质量保障措施</w:t>
      </w:r>
    </w:p>
    <w:p w:rsidR="00E811F8" w:rsidRPr="003A65A1" w:rsidRDefault="00E811F8" w:rsidP="00E811F8">
      <w:pPr>
        <w:ind w:firstLine="480"/>
        <w:rPr>
          <w:rFonts w:ascii="宋体" w:hAnsi="宋体"/>
        </w:rPr>
      </w:pPr>
      <w:r>
        <w:rPr>
          <w:rFonts w:ascii="宋体" w:hAnsi="宋体" w:hint="eastAsia"/>
        </w:rPr>
        <w:t>1、</w:t>
      </w:r>
      <w:r w:rsidRPr="003A65A1">
        <w:rPr>
          <w:rFonts w:ascii="宋体" w:hAnsi="宋体" w:hint="eastAsia"/>
        </w:rPr>
        <w:t>技术保证措施</w:t>
      </w:r>
    </w:p>
    <w:p w:rsidR="00E811F8" w:rsidRPr="003A65A1" w:rsidRDefault="00E811F8" w:rsidP="00E811F8">
      <w:pPr>
        <w:ind w:firstLine="480"/>
        <w:rPr>
          <w:rFonts w:ascii="宋体" w:hAnsi="宋体"/>
        </w:rPr>
      </w:pPr>
      <w:r>
        <w:rPr>
          <w:rFonts w:ascii="宋体" w:hAnsi="宋体" w:hint="eastAsia"/>
        </w:rPr>
        <w:t>（1）</w:t>
      </w:r>
      <w:r w:rsidRPr="003A65A1">
        <w:rPr>
          <w:rFonts w:ascii="宋体" w:hAnsi="宋体" w:hint="eastAsia"/>
        </w:rPr>
        <w:t>、开工前要落实各级人员岗位责任制，做好技术交底。施工中要认真检查执行情况，开展全面质量管理活动。做好隐蔽工程记录，施工结束后，认</w:t>
      </w:r>
      <w:r w:rsidRPr="003A65A1">
        <w:rPr>
          <w:rFonts w:ascii="宋体" w:hAnsi="宋体" w:hint="eastAsia"/>
        </w:rPr>
        <w:lastRenderedPageBreak/>
        <w:t>真进行工程质量检验和评定，做好技术档案管理工作。</w:t>
      </w:r>
    </w:p>
    <w:p w:rsidR="00E811F8" w:rsidRPr="003A65A1" w:rsidRDefault="00E811F8" w:rsidP="00E811F8">
      <w:pPr>
        <w:ind w:firstLine="480"/>
        <w:rPr>
          <w:rFonts w:ascii="宋体" w:hAnsi="宋体"/>
        </w:rPr>
      </w:pPr>
      <w:r>
        <w:rPr>
          <w:rFonts w:ascii="宋体" w:hAnsi="宋体" w:hint="eastAsia"/>
        </w:rPr>
        <w:t>（2）</w:t>
      </w:r>
      <w:r w:rsidRPr="003A65A1">
        <w:rPr>
          <w:rFonts w:ascii="宋体" w:hAnsi="宋体" w:hint="eastAsia"/>
        </w:rPr>
        <w:t>、做好文件与资料的控制工作，由专人负责管理工程所需的各种文件和资料，保证使用资料的有效性。</w:t>
      </w:r>
    </w:p>
    <w:p w:rsidR="00E811F8" w:rsidRPr="003A65A1" w:rsidRDefault="00E811F8" w:rsidP="00E811F8">
      <w:pPr>
        <w:ind w:firstLine="480"/>
        <w:rPr>
          <w:rFonts w:ascii="宋体" w:hAnsi="宋体"/>
        </w:rPr>
      </w:pPr>
      <w:r>
        <w:rPr>
          <w:rFonts w:ascii="宋体" w:hAnsi="宋体" w:hint="eastAsia"/>
        </w:rPr>
        <w:t>（3）</w:t>
      </w:r>
      <w:r w:rsidRPr="003A65A1">
        <w:rPr>
          <w:rFonts w:ascii="宋体" w:hAnsi="宋体" w:hint="eastAsia"/>
        </w:rPr>
        <w:t>、对与工程质量有关的质量记录由项目部设专人统一进行管理，以保持质量记录的系统性和可控性，质量记录除文字资料外，对重点部分用声像资料、照片予以保存存档，实现可追溯性。</w:t>
      </w:r>
    </w:p>
    <w:p w:rsidR="00E811F8" w:rsidRPr="003A65A1" w:rsidRDefault="00E811F8" w:rsidP="00E811F8">
      <w:pPr>
        <w:ind w:firstLine="480"/>
        <w:rPr>
          <w:rFonts w:ascii="宋体" w:hAnsi="宋体"/>
        </w:rPr>
      </w:pPr>
      <w:r>
        <w:rPr>
          <w:rFonts w:ascii="宋体" w:hAnsi="宋体" w:hint="eastAsia"/>
        </w:rPr>
        <w:t>（4）</w:t>
      </w:r>
      <w:r w:rsidRPr="003A65A1">
        <w:rPr>
          <w:rFonts w:ascii="宋体" w:hAnsi="宋体" w:hint="eastAsia"/>
        </w:rPr>
        <w:t>、本项目部严格按GB/T19001-ISO9001质量体系文件要求以及公司质量手册、程序文件进行质量控制，对项目部质量体系进行定期检查，确保质量体系有效运行，保证工程质量。</w:t>
      </w:r>
    </w:p>
    <w:p w:rsidR="00E811F8" w:rsidRPr="003A65A1" w:rsidRDefault="00E811F8" w:rsidP="00E811F8">
      <w:pPr>
        <w:ind w:firstLine="480"/>
        <w:rPr>
          <w:rFonts w:ascii="宋体" w:hAnsi="宋体"/>
        </w:rPr>
      </w:pPr>
      <w:r>
        <w:rPr>
          <w:rFonts w:ascii="宋体" w:hAnsi="宋体" w:hint="eastAsia"/>
        </w:rPr>
        <w:t>（5）</w:t>
      </w:r>
      <w:r w:rsidRPr="003A65A1">
        <w:rPr>
          <w:rFonts w:ascii="宋体" w:hAnsi="宋体" w:hint="eastAsia"/>
        </w:rPr>
        <w:t>、做好培训工作，对项目</w:t>
      </w:r>
      <w:proofErr w:type="gramStart"/>
      <w:r w:rsidRPr="003A65A1">
        <w:rPr>
          <w:rFonts w:ascii="宋体" w:hAnsi="宋体" w:hint="eastAsia"/>
        </w:rPr>
        <w:t>部岗位</w:t>
      </w:r>
      <w:proofErr w:type="gramEnd"/>
      <w:r w:rsidRPr="003A65A1">
        <w:rPr>
          <w:rFonts w:ascii="宋体" w:hAnsi="宋体" w:hint="eastAsia"/>
        </w:rPr>
        <w:t>上的各类管理人员、技术人员和操作人员进行培训，项目经理、技术员、质检员、材料取样员、安全员、特殊工种人员必须持证上岗，以保证员工素质，从而保证工程质量。</w:t>
      </w:r>
    </w:p>
    <w:p w:rsidR="00E811F8" w:rsidRPr="003A65A1" w:rsidRDefault="00E811F8" w:rsidP="00E811F8">
      <w:pPr>
        <w:ind w:firstLine="480"/>
        <w:rPr>
          <w:rFonts w:ascii="宋体" w:hAnsi="宋体"/>
        </w:rPr>
      </w:pPr>
      <w:r>
        <w:rPr>
          <w:rFonts w:ascii="宋体" w:hAnsi="宋体" w:hint="eastAsia"/>
        </w:rPr>
        <w:t>2、</w:t>
      </w:r>
      <w:r w:rsidRPr="003A65A1">
        <w:rPr>
          <w:rFonts w:ascii="宋体" w:hAnsi="宋体" w:hint="eastAsia"/>
        </w:rPr>
        <w:t>物资保证措施</w:t>
      </w:r>
    </w:p>
    <w:p w:rsidR="00E811F8" w:rsidRPr="003A65A1" w:rsidRDefault="00E811F8" w:rsidP="00E811F8">
      <w:pPr>
        <w:ind w:firstLine="480"/>
        <w:rPr>
          <w:rFonts w:ascii="宋体" w:hAnsi="宋体"/>
        </w:rPr>
      </w:pPr>
      <w:r>
        <w:rPr>
          <w:rFonts w:ascii="宋体" w:hAnsi="宋体" w:hint="eastAsia"/>
        </w:rPr>
        <w:t>（1）</w:t>
      </w:r>
      <w:r w:rsidRPr="003A65A1">
        <w:rPr>
          <w:rFonts w:ascii="宋体" w:hAnsi="宋体" w:hint="eastAsia"/>
        </w:rPr>
        <w:t>、必须做好采购工作的控制，对采购的材料、设备、成品、半成品应在合格的分供方中选择。</w:t>
      </w:r>
    </w:p>
    <w:p w:rsidR="00E811F8" w:rsidRPr="003A65A1" w:rsidRDefault="00E811F8" w:rsidP="00E811F8">
      <w:pPr>
        <w:ind w:firstLine="480"/>
        <w:rPr>
          <w:rFonts w:ascii="宋体" w:hAnsi="宋体"/>
        </w:rPr>
      </w:pPr>
      <w:r>
        <w:rPr>
          <w:rFonts w:ascii="宋体" w:hAnsi="宋体" w:hint="eastAsia"/>
        </w:rPr>
        <w:t>（2）</w:t>
      </w:r>
      <w:r w:rsidRPr="003A65A1">
        <w:rPr>
          <w:rFonts w:ascii="宋体" w:hAnsi="宋体" w:hint="eastAsia"/>
        </w:rPr>
        <w:t>、选择具备承担与工程范围相符并具有相应资质等级的合格分承包方。</w:t>
      </w:r>
    </w:p>
    <w:p w:rsidR="00E811F8" w:rsidRPr="003A65A1" w:rsidRDefault="00E811F8" w:rsidP="00E811F8">
      <w:pPr>
        <w:ind w:firstLine="480"/>
        <w:rPr>
          <w:rFonts w:ascii="宋体" w:hAnsi="宋体"/>
        </w:rPr>
      </w:pPr>
      <w:r>
        <w:rPr>
          <w:rFonts w:ascii="宋体" w:hAnsi="宋体" w:hint="eastAsia"/>
        </w:rPr>
        <w:t>（3）</w:t>
      </w:r>
      <w:r w:rsidRPr="003A65A1">
        <w:rPr>
          <w:rFonts w:ascii="宋体" w:hAnsi="宋体" w:hint="eastAsia"/>
        </w:rPr>
        <w:t>、对采购的材料、物资、成品、半成品，在施工中进行标识和记录，防止材料混用和使用不合格材料以及不合格品进入下道工序。</w:t>
      </w:r>
    </w:p>
    <w:p w:rsidR="00E811F8" w:rsidRPr="003A65A1" w:rsidRDefault="00E811F8" w:rsidP="00E811F8">
      <w:pPr>
        <w:ind w:firstLine="480"/>
        <w:rPr>
          <w:rFonts w:ascii="宋体" w:hAnsi="宋体"/>
        </w:rPr>
      </w:pPr>
      <w:r>
        <w:rPr>
          <w:rFonts w:ascii="宋体" w:hAnsi="宋体" w:hint="eastAsia"/>
        </w:rPr>
        <w:t>3、</w:t>
      </w:r>
      <w:r w:rsidRPr="003A65A1">
        <w:rPr>
          <w:rFonts w:ascii="宋体" w:hAnsi="宋体" w:hint="eastAsia"/>
        </w:rPr>
        <w:t>施工过程的保证措施</w:t>
      </w:r>
    </w:p>
    <w:p w:rsidR="00E811F8" w:rsidRPr="003A65A1" w:rsidRDefault="00E811F8" w:rsidP="00E811F8">
      <w:pPr>
        <w:ind w:firstLine="480"/>
        <w:rPr>
          <w:rFonts w:ascii="宋体" w:hAnsi="宋体"/>
        </w:rPr>
      </w:pPr>
      <w:r>
        <w:rPr>
          <w:rFonts w:ascii="宋体" w:hAnsi="宋体" w:hint="eastAsia"/>
        </w:rPr>
        <w:t>（1）</w:t>
      </w:r>
      <w:r w:rsidRPr="003A65A1">
        <w:rPr>
          <w:rFonts w:ascii="宋体" w:hAnsi="宋体" w:hint="eastAsia"/>
        </w:rPr>
        <w:t>、做好施工过程的控制，特别是关键过程和特殊过程的控制。</w:t>
      </w:r>
    </w:p>
    <w:p w:rsidR="00E811F8" w:rsidRPr="003A65A1" w:rsidRDefault="00E811F8" w:rsidP="00E811F8">
      <w:pPr>
        <w:ind w:firstLine="480"/>
        <w:rPr>
          <w:rFonts w:ascii="宋体" w:hAnsi="宋体"/>
        </w:rPr>
      </w:pPr>
      <w:r>
        <w:rPr>
          <w:rFonts w:ascii="宋体" w:hAnsi="宋体" w:hint="eastAsia"/>
        </w:rPr>
        <w:t>（2）</w:t>
      </w:r>
      <w:r w:rsidRPr="003A65A1">
        <w:rPr>
          <w:rFonts w:ascii="宋体" w:hAnsi="宋体" w:hint="eastAsia"/>
        </w:rPr>
        <w:t>、对施工设备进行全过程安全管理，满足施工生产的需要，保证特殊过程连续施工，保证施工质量。</w:t>
      </w:r>
    </w:p>
    <w:p w:rsidR="00E811F8" w:rsidRPr="003A65A1" w:rsidRDefault="00E811F8" w:rsidP="00E811F8">
      <w:pPr>
        <w:ind w:firstLine="480"/>
        <w:rPr>
          <w:rFonts w:ascii="宋体" w:hAnsi="宋体"/>
        </w:rPr>
      </w:pPr>
      <w:r>
        <w:rPr>
          <w:rFonts w:ascii="宋体" w:hAnsi="宋体" w:hint="eastAsia"/>
        </w:rPr>
        <w:t>（3）</w:t>
      </w:r>
      <w:r w:rsidRPr="003A65A1">
        <w:rPr>
          <w:rFonts w:ascii="宋体" w:hAnsi="宋体" w:hint="eastAsia"/>
        </w:rPr>
        <w:t>、对材料、构配件、成品进行规定的检验和试验，防止使用未经检验和试验或检验试验不合格的采购产品，避免不合格在转入下一道工序以及验证最终产品符合规定要求。</w:t>
      </w:r>
    </w:p>
    <w:p w:rsidR="00E811F8" w:rsidRPr="003A65A1" w:rsidRDefault="00E811F8" w:rsidP="00E811F8">
      <w:pPr>
        <w:ind w:firstLine="480"/>
        <w:rPr>
          <w:rFonts w:ascii="宋体" w:hAnsi="宋体"/>
        </w:rPr>
      </w:pPr>
      <w:r>
        <w:rPr>
          <w:rFonts w:ascii="宋体" w:hAnsi="宋体" w:hint="eastAsia"/>
        </w:rPr>
        <w:t>（4）</w:t>
      </w:r>
      <w:r w:rsidRPr="003A65A1">
        <w:rPr>
          <w:rFonts w:ascii="宋体" w:hAnsi="宋体" w:hint="eastAsia"/>
        </w:rPr>
        <w:t>、对施工全过程使用的检验、测量和试验设备进行周期检定、校准和维护，确保检验和试验结果符合规定要求的精度，满足施工生产需要，使产品满足规定要求得到可靠的证实，保证施工质量。</w:t>
      </w:r>
    </w:p>
    <w:p w:rsidR="00E811F8" w:rsidRPr="003A65A1" w:rsidRDefault="00E811F8" w:rsidP="00E811F8">
      <w:pPr>
        <w:ind w:firstLine="480"/>
        <w:rPr>
          <w:rFonts w:ascii="宋体" w:hAnsi="宋体"/>
        </w:rPr>
      </w:pPr>
      <w:r>
        <w:rPr>
          <w:rFonts w:ascii="宋体" w:hAnsi="宋体" w:hint="eastAsia"/>
        </w:rPr>
        <w:lastRenderedPageBreak/>
        <w:t>（5）、在</w:t>
      </w:r>
      <w:r w:rsidRPr="008E5D4D">
        <w:rPr>
          <w:rFonts w:ascii="宋体" w:hAnsi="宋体" w:hint="eastAsia"/>
        </w:rPr>
        <w:t>施工过程中</w:t>
      </w:r>
      <w:r>
        <w:rPr>
          <w:rFonts w:ascii="宋体" w:hAnsi="宋体" w:hint="eastAsia"/>
        </w:rPr>
        <w:t>不会</w:t>
      </w:r>
      <w:r w:rsidRPr="008E5D4D">
        <w:rPr>
          <w:rFonts w:ascii="宋体" w:hAnsi="宋体" w:hint="eastAsia"/>
        </w:rPr>
        <w:t>破坏会议室</w:t>
      </w:r>
      <w:r>
        <w:rPr>
          <w:rFonts w:ascii="宋体" w:hAnsi="宋体" w:hint="eastAsia"/>
        </w:rPr>
        <w:t>内现有</w:t>
      </w:r>
      <w:r w:rsidRPr="008E5D4D">
        <w:rPr>
          <w:rFonts w:ascii="宋体" w:hAnsi="宋体" w:hint="eastAsia"/>
        </w:rPr>
        <w:t>设施，</w:t>
      </w:r>
      <w:r>
        <w:rPr>
          <w:rFonts w:ascii="宋体" w:hAnsi="宋体" w:hint="eastAsia"/>
        </w:rPr>
        <w:t>因施工</w:t>
      </w:r>
      <w:r w:rsidRPr="008E5D4D">
        <w:rPr>
          <w:rFonts w:ascii="宋体" w:hAnsi="宋体" w:hint="eastAsia"/>
        </w:rPr>
        <w:t>拆除的设施</w:t>
      </w:r>
      <w:r>
        <w:rPr>
          <w:rFonts w:ascii="宋体" w:hAnsi="宋体" w:hint="eastAsia"/>
        </w:rPr>
        <w:t>完工时我公司将负责</w:t>
      </w:r>
      <w:r w:rsidRPr="008E5D4D">
        <w:rPr>
          <w:rFonts w:ascii="宋体" w:hAnsi="宋体" w:hint="eastAsia"/>
        </w:rPr>
        <w:t>恢复完好。</w:t>
      </w:r>
      <w:r>
        <w:rPr>
          <w:rFonts w:ascii="宋体" w:hAnsi="宋体" w:hint="eastAsia"/>
        </w:rPr>
        <w:t>为了方便客户日后检修</w:t>
      </w:r>
      <w:r w:rsidRPr="008E5D4D">
        <w:rPr>
          <w:rFonts w:ascii="宋体" w:hAnsi="宋体" w:hint="eastAsia"/>
        </w:rPr>
        <w:t>所有线</w:t>
      </w:r>
      <w:proofErr w:type="gramStart"/>
      <w:r w:rsidRPr="008E5D4D">
        <w:rPr>
          <w:rFonts w:ascii="宋体" w:hAnsi="宋体" w:hint="eastAsia"/>
        </w:rPr>
        <w:t>缆</w:t>
      </w:r>
      <w:proofErr w:type="gramEnd"/>
      <w:r w:rsidRPr="008E5D4D">
        <w:rPr>
          <w:rFonts w:ascii="宋体" w:hAnsi="宋体" w:hint="eastAsia"/>
        </w:rPr>
        <w:t>接头</w:t>
      </w:r>
      <w:r>
        <w:rPr>
          <w:rFonts w:ascii="宋体" w:hAnsi="宋体" w:hint="eastAsia"/>
        </w:rPr>
        <w:t>我公司将会</w:t>
      </w:r>
      <w:r w:rsidRPr="008E5D4D">
        <w:rPr>
          <w:rFonts w:ascii="宋体" w:hAnsi="宋体" w:hint="eastAsia"/>
        </w:rPr>
        <w:t>贴上标签。</w:t>
      </w:r>
    </w:p>
    <w:p w:rsidR="00E811F8" w:rsidRPr="003A65A1" w:rsidRDefault="00E811F8" w:rsidP="00E811F8">
      <w:pPr>
        <w:ind w:firstLine="480"/>
        <w:rPr>
          <w:rFonts w:ascii="宋体" w:hAnsi="宋体"/>
        </w:rPr>
      </w:pPr>
      <w:r>
        <w:rPr>
          <w:rFonts w:ascii="宋体" w:hAnsi="宋体" w:hint="eastAsia"/>
        </w:rPr>
        <w:t>4、</w:t>
      </w:r>
      <w:r w:rsidRPr="003A65A1">
        <w:rPr>
          <w:rFonts w:ascii="宋体" w:hAnsi="宋体" w:hint="eastAsia"/>
        </w:rPr>
        <w:t>纠正与预防不合格的保证措施</w:t>
      </w:r>
    </w:p>
    <w:p w:rsidR="00E811F8" w:rsidRPr="003A65A1" w:rsidRDefault="00E811F8" w:rsidP="00E811F8">
      <w:pPr>
        <w:ind w:firstLine="480"/>
        <w:rPr>
          <w:rFonts w:ascii="宋体" w:hAnsi="宋体"/>
        </w:rPr>
      </w:pPr>
      <w:r>
        <w:rPr>
          <w:rFonts w:ascii="宋体" w:hAnsi="宋体" w:hint="eastAsia"/>
        </w:rPr>
        <w:t>（1）</w:t>
      </w:r>
      <w:r w:rsidRPr="003A65A1">
        <w:rPr>
          <w:rFonts w:ascii="宋体" w:hAnsi="宋体" w:hint="eastAsia"/>
        </w:rPr>
        <w:t>、做好不合格品的控制。对已确定不合格的材料、施工半成品及最终产品进行标识、评审、处置，保证施工质量。</w:t>
      </w:r>
    </w:p>
    <w:p w:rsidR="00E811F8" w:rsidRPr="003A65A1" w:rsidRDefault="00E811F8" w:rsidP="00E811F8">
      <w:pPr>
        <w:ind w:firstLine="480"/>
        <w:rPr>
          <w:rFonts w:ascii="宋体" w:hAnsi="宋体"/>
        </w:rPr>
      </w:pPr>
      <w:r>
        <w:rPr>
          <w:rFonts w:ascii="宋体" w:hAnsi="宋体" w:hint="eastAsia"/>
        </w:rPr>
        <w:t>（2）</w:t>
      </w:r>
      <w:r w:rsidRPr="003A65A1">
        <w:rPr>
          <w:rFonts w:ascii="宋体" w:hAnsi="宋体" w:hint="eastAsia"/>
        </w:rPr>
        <w:t>、对工程中已出现和潜在的不合格原因进行分析，正确应用统计技术，采取纠正和预防措施，从根本上消除产生不合格的因素，保证工程质量满足规定要求。</w:t>
      </w:r>
    </w:p>
    <w:p w:rsidR="00E811F8" w:rsidRPr="003A65A1" w:rsidRDefault="00E811F8" w:rsidP="00E811F8">
      <w:pPr>
        <w:ind w:firstLine="480"/>
        <w:rPr>
          <w:rFonts w:ascii="宋体" w:hAnsi="宋体"/>
        </w:rPr>
      </w:pPr>
      <w:r>
        <w:rPr>
          <w:rFonts w:ascii="宋体" w:hAnsi="宋体" w:hint="eastAsia"/>
        </w:rPr>
        <w:t>5、</w:t>
      </w:r>
      <w:r w:rsidRPr="003A65A1">
        <w:rPr>
          <w:rFonts w:ascii="宋体" w:hAnsi="宋体" w:hint="eastAsia"/>
        </w:rPr>
        <w:t>物资搬运与交付保证措施</w:t>
      </w:r>
    </w:p>
    <w:p w:rsidR="00E811F8" w:rsidRPr="003A65A1" w:rsidRDefault="00E811F8" w:rsidP="00E811F8">
      <w:pPr>
        <w:ind w:firstLine="480"/>
        <w:rPr>
          <w:rFonts w:ascii="宋体" w:hAnsi="宋体"/>
        </w:rPr>
      </w:pPr>
      <w:r>
        <w:rPr>
          <w:rFonts w:ascii="宋体" w:hAnsi="宋体" w:hint="eastAsia"/>
        </w:rPr>
        <w:t>（1）</w:t>
      </w:r>
      <w:r w:rsidRPr="003A65A1">
        <w:rPr>
          <w:rFonts w:ascii="宋体" w:hAnsi="宋体" w:hint="eastAsia"/>
        </w:rPr>
        <w:t>、对进场物资进行合理搬运、贮存，实施具体的搬运作业指导书，保证合格品供应，满足施工质量。</w:t>
      </w:r>
    </w:p>
    <w:p w:rsidR="00E811F8" w:rsidRPr="003A65A1" w:rsidRDefault="00E811F8" w:rsidP="00E811F8">
      <w:pPr>
        <w:ind w:firstLine="480"/>
        <w:rPr>
          <w:rFonts w:ascii="宋体" w:hAnsi="宋体"/>
        </w:rPr>
      </w:pPr>
      <w:r>
        <w:rPr>
          <w:rFonts w:ascii="宋体" w:hAnsi="宋体" w:hint="eastAsia"/>
        </w:rPr>
        <w:t>（2）</w:t>
      </w:r>
      <w:r w:rsidRPr="003A65A1">
        <w:rPr>
          <w:rFonts w:ascii="宋体" w:hAnsi="宋体" w:hint="eastAsia"/>
        </w:rPr>
        <w:t>、对建安产品形成和最终交付过程中实施有效的防护和保管措施，确保交付甲方满足合同要求的建安产品。</w:t>
      </w:r>
    </w:p>
    <w:p w:rsidR="00E811F8" w:rsidRPr="00E811F8" w:rsidRDefault="00E811F8" w:rsidP="00E811F8">
      <w:pPr>
        <w:rPr>
          <w:rFonts w:ascii="宋体" w:hAnsi="宋体"/>
        </w:rPr>
      </w:pPr>
    </w:p>
    <w:p w:rsidR="00E811F8" w:rsidRDefault="00E811F8" w:rsidP="00C2409B"/>
    <w:p w:rsidR="00D4689F" w:rsidRDefault="00D4689F" w:rsidP="00C2409B"/>
    <w:p w:rsidR="00D4689F" w:rsidRDefault="00D4689F" w:rsidP="00C2409B"/>
    <w:p w:rsidR="00D4689F" w:rsidRDefault="00D4689F" w:rsidP="00C2409B"/>
    <w:p w:rsidR="00D4689F" w:rsidRDefault="00D4689F" w:rsidP="00C2409B"/>
    <w:p w:rsidR="00D4689F" w:rsidRDefault="00D4689F" w:rsidP="00C2409B"/>
    <w:p w:rsidR="00D4689F" w:rsidRDefault="00D4689F" w:rsidP="00C2409B"/>
    <w:p w:rsidR="00D4689F" w:rsidRDefault="00D4689F" w:rsidP="00C2409B"/>
    <w:p w:rsidR="00D4689F" w:rsidRDefault="00D4689F" w:rsidP="00C2409B"/>
    <w:p w:rsidR="00D4689F" w:rsidRDefault="00D4689F" w:rsidP="00C2409B"/>
    <w:p w:rsidR="00D4689F" w:rsidRDefault="00D4689F" w:rsidP="00C2409B"/>
    <w:p w:rsidR="00D4689F" w:rsidRDefault="00D4689F" w:rsidP="00C2409B"/>
    <w:p w:rsidR="00D4689F" w:rsidRDefault="00D4689F" w:rsidP="00C2409B"/>
    <w:p w:rsidR="00D4689F" w:rsidRDefault="00D4689F" w:rsidP="00C2409B"/>
    <w:p w:rsidR="00C2409B" w:rsidRDefault="00C2409B" w:rsidP="00271C63">
      <w:pPr>
        <w:pStyle w:val="1"/>
      </w:pPr>
      <w:bookmarkStart w:id="23" w:name="_Toc491206260"/>
      <w:proofErr w:type="spellStart"/>
      <w:r>
        <w:lastRenderedPageBreak/>
        <w:t>六</w:t>
      </w:r>
      <w:r>
        <w:rPr>
          <w:rFonts w:hint="eastAsia"/>
        </w:rPr>
        <w:t>、</w:t>
      </w:r>
      <w:r>
        <w:t>验收保障及质保</w:t>
      </w:r>
      <w:r>
        <w:rPr>
          <w:rFonts w:hint="eastAsia"/>
        </w:rPr>
        <w:t>期</w:t>
      </w:r>
      <w:bookmarkEnd w:id="23"/>
      <w:proofErr w:type="spellEnd"/>
    </w:p>
    <w:p w:rsidR="00C2409B" w:rsidRDefault="00AE0539" w:rsidP="00271C63">
      <w:pPr>
        <w:pStyle w:val="2"/>
      </w:pPr>
      <w:bookmarkStart w:id="24" w:name="_Toc491206261"/>
      <w:r>
        <w:rPr>
          <w:rFonts w:hint="eastAsia"/>
        </w:rPr>
        <w:t>1</w:t>
      </w:r>
      <w:r>
        <w:rPr>
          <w:rFonts w:hint="eastAsia"/>
        </w:rPr>
        <w:t>、验收指标及方法</w:t>
      </w:r>
      <w:bookmarkEnd w:id="24"/>
    </w:p>
    <w:p w:rsidR="00D4689F" w:rsidRPr="00D4689F" w:rsidRDefault="00D4689F" w:rsidP="00D4689F">
      <w:r>
        <w:rPr>
          <w:rFonts w:hint="eastAsia"/>
        </w:rPr>
        <w:t>1</w:t>
      </w:r>
      <w:r>
        <w:rPr>
          <w:rFonts w:hint="eastAsia"/>
        </w:rPr>
        <w:t>、验收工作流程</w:t>
      </w:r>
    </w:p>
    <w:p w:rsidR="00AE0539" w:rsidRDefault="00D4689F" w:rsidP="00C2409B">
      <w:r>
        <w:object w:dxaOrig="8434" w:dyaOrig="12244">
          <v:shape id="_x0000_i1026" type="#_x0000_t75" style="width:414.6pt;height:583.1pt" o:ole="">
            <v:imagedata r:id="rId9" o:title=""/>
          </v:shape>
          <o:OLEObject Type="Embed" ProgID="Visio.Drawing.11" ShapeID="_x0000_i1026" DrawAspect="Content" ObjectID="_1564948718" r:id="rId10"/>
        </w:object>
      </w:r>
    </w:p>
    <w:p w:rsidR="00D4689F" w:rsidRDefault="00D4689F" w:rsidP="00C2409B"/>
    <w:p w:rsidR="00D4689F" w:rsidRDefault="00D4689F" w:rsidP="00C2409B">
      <w:r>
        <w:lastRenderedPageBreak/>
        <w:t>2</w:t>
      </w:r>
      <w:r>
        <w:rPr>
          <w:rFonts w:hint="eastAsia"/>
        </w:rPr>
        <w:t>、</w:t>
      </w:r>
      <w:r>
        <w:t>内部测试</w:t>
      </w:r>
    </w:p>
    <w:p w:rsidR="00D4689F" w:rsidRPr="00D4689F" w:rsidRDefault="00D4689F" w:rsidP="00D4689F">
      <w:pPr>
        <w:ind w:firstLineChars="200" w:firstLine="480"/>
        <w:rPr>
          <w:rFonts w:ascii="宋体" w:hAnsi="宋体"/>
        </w:rPr>
      </w:pPr>
      <w:r w:rsidRPr="00D4689F">
        <w:rPr>
          <w:rFonts w:ascii="宋体" w:hAnsi="宋体" w:hint="eastAsia"/>
        </w:rPr>
        <w:t>（1）在系统验收之前，必须进行内部测试，用以检验视频会议系统及其相关设备是否符合运转要求。</w:t>
      </w:r>
    </w:p>
    <w:p w:rsidR="00D4689F" w:rsidRPr="00D4689F" w:rsidRDefault="00D4689F" w:rsidP="00D4689F">
      <w:pPr>
        <w:ind w:firstLineChars="200" w:firstLine="480"/>
        <w:rPr>
          <w:rFonts w:ascii="宋体" w:hAnsi="宋体"/>
        </w:rPr>
      </w:pPr>
      <w:r w:rsidRPr="00D4689F">
        <w:rPr>
          <w:rFonts w:ascii="宋体" w:hAnsi="宋体" w:hint="eastAsia"/>
          <w:bCs/>
          <w:szCs w:val="32"/>
        </w:rPr>
        <w:t>（2）</w:t>
      </w:r>
      <w:r w:rsidRPr="00D4689F">
        <w:rPr>
          <w:rFonts w:ascii="宋体" w:hAnsi="宋体" w:hint="eastAsia"/>
        </w:rPr>
        <w:t>内部测试应在安装工艺和软件版本检查合格后进行。软件修改补丁必须经过验收主管部门的同意。</w:t>
      </w:r>
    </w:p>
    <w:p w:rsidR="00D4689F" w:rsidRPr="00D4689F" w:rsidRDefault="00D4689F" w:rsidP="00D4689F">
      <w:pPr>
        <w:ind w:firstLineChars="200" w:firstLine="480"/>
        <w:rPr>
          <w:rFonts w:ascii="宋体" w:hAnsi="宋体"/>
        </w:rPr>
      </w:pPr>
      <w:r w:rsidRPr="00D4689F">
        <w:rPr>
          <w:rFonts w:ascii="宋体" w:hAnsi="宋体" w:hint="eastAsia"/>
        </w:rPr>
        <w:t>（3）内部测试结果应当由测试人员及参与测试客户签字确认，并汇集成最终文档。</w:t>
      </w:r>
    </w:p>
    <w:p w:rsidR="00D4689F" w:rsidRDefault="00B23BA3" w:rsidP="00C2409B">
      <w:r>
        <w:rPr>
          <w:rFonts w:hint="eastAsia"/>
        </w:rPr>
        <w:t>3</w:t>
      </w:r>
      <w:r>
        <w:rPr>
          <w:rFonts w:hint="eastAsia"/>
        </w:rPr>
        <w:t>、验收方法</w:t>
      </w:r>
    </w:p>
    <w:p w:rsidR="00B23BA3" w:rsidRPr="00491492" w:rsidRDefault="00B23BA3" w:rsidP="00B23BA3">
      <w:pPr>
        <w:tabs>
          <w:tab w:val="left" w:pos="540"/>
          <w:tab w:val="left" w:pos="900"/>
        </w:tabs>
        <w:ind w:firstLineChars="200" w:firstLine="480"/>
        <w:rPr>
          <w:rFonts w:asciiTheme="minorEastAsia" w:eastAsiaTheme="minorEastAsia" w:hAnsiTheme="minorEastAsia"/>
        </w:rPr>
      </w:pPr>
      <w:r>
        <w:rPr>
          <w:rFonts w:asciiTheme="minorEastAsia" w:eastAsiaTheme="minorEastAsia" w:hAnsiTheme="minorEastAsia" w:hint="eastAsia"/>
        </w:rPr>
        <w:t>（1）</w:t>
      </w:r>
      <w:r w:rsidRPr="00491492">
        <w:rPr>
          <w:rFonts w:asciiTheme="minorEastAsia" w:eastAsiaTheme="minorEastAsia" w:hAnsiTheme="minorEastAsia"/>
        </w:rPr>
        <w:t>积极配合甲方验收联网检测系统、安装及检修。</w:t>
      </w:r>
    </w:p>
    <w:p w:rsidR="00B23BA3" w:rsidRPr="00491492" w:rsidRDefault="00B23BA3" w:rsidP="00B23BA3">
      <w:pPr>
        <w:tabs>
          <w:tab w:val="left" w:pos="540"/>
          <w:tab w:val="left" w:pos="900"/>
        </w:tabs>
        <w:ind w:firstLineChars="200" w:firstLine="480"/>
        <w:rPr>
          <w:rFonts w:asciiTheme="minorEastAsia" w:eastAsiaTheme="minorEastAsia" w:hAnsiTheme="minorEastAsia"/>
        </w:rPr>
      </w:pPr>
      <w:r>
        <w:rPr>
          <w:rFonts w:asciiTheme="minorEastAsia" w:eastAsiaTheme="minorEastAsia" w:hAnsiTheme="minorEastAsia" w:hint="eastAsia"/>
        </w:rPr>
        <w:t>（2）</w:t>
      </w:r>
      <w:r w:rsidRPr="00491492">
        <w:rPr>
          <w:rFonts w:asciiTheme="minorEastAsia" w:eastAsiaTheme="minorEastAsia" w:hAnsiTheme="minorEastAsia"/>
        </w:rPr>
        <w:t>做到在施工过程中和施工结束时，分阶段主动请示用户有关部门的负</w:t>
      </w:r>
      <w:r w:rsidRPr="00491492">
        <w:rPr>
          <w:rFonts w:asciiTheme="minorEastAsia" w:eastAsiaTheme="minorEastAsia" w:hAnsiTheme="minorEastAsia" w:hint="eastAsia"/>
        </w:rPr>
        <w:t>责</w:t>
      </w:r>
      <w:r w:rsidRPr="00491492">
        <w:rPr>
          <w:rFonts w:asciiTheme="minorEastAsia" w:eastAsiaTheme="minorEastAsia" w:hAnsiTheme="minorEastAsia"/>
        </w:rPr>
        <w:t>人到现场对各工序进行检查、督促、验收、整改、完善。</w:t>
      </w:r>
    </w:p>
    <w:p w:rsidR="00B23BA3" w:rsidRPr="00491492" w:rsidRDefault="00B23BA3" w:rsidP="00B23BA3">
      <w:pPr>
        <w:tabs>
          <w:tab w:val="left" w:pos="540"/>
          <w:tab w:val="left" w:pos="900"/>
        </w:tabs>
        <w:ind w:firstLineChars="200" w:firstLine="480"/>
        <w:rPr>
          <w:rFonts w:asciiTheme="minorEastAsia" w:eastAsiaTheme="minorEastAsia" w:hAnsiTheme="minorEastAsia"/>
        </w:rPr>
      </w:pPr>
      <w:r>
        <w:rPr>
          <w:rFonts w:asciiTheme="minorEastAsia" w:eastAsiaTheme="minorEastAsia" w:hAnsiTheme="minorEastAsia" w:hint="eastAsia"/>
        </w:rPr>
        <w:t>（3）</w:t>
      </w:r>
      <w:r w:rsidRPr="00491492">
        <w:rPr>
          <w:rFonts w:asciiTheme="minorEastAsia" w:eastAsiaTheme="minorEastAsia" w:hAnsiTheme="minorEastAsia"/>
        </w:rPr>
        <w:t>严格检查，力求达到检修、更新的设备、线缆等布置合理/质量优胜，让用户满</w:t>
      </w:r>
      <w:r w:rsidRPr="00491492">
        <w:rPr>
          <w:rFonts w:asciiTheme="minorEastAsia" w:eastAsiaTheme="minorEastAsia" w:hAnsiTheme="minorEastAsia"/>
          <w:iCs/>
        </w:rPr>
        <w:t>意。</w:t>
      </w:r>
    </w:p>
    <w:p w:rsidR="00B23BA3" w:rsidRPr="00B23BA3" w:rsidRDefault="00B23BA3" w:rsidP="00C2409B"/>
    <w:p w:rsidR="00AE0539" w:rsidRDefault="00AE0539" w:rsidP="00271C63">
      <w:pPr>
        <w:pStyle w:val="2"/>
      </w:pPr>
      <w:bookmarkStart w:id="25" w:name="_Toc491206262"/>
      <w:r>
        <w:rPr>
          <w:rFonts w:hint="eastAsia"/>
        </w:rPr>
        <w:t>2</w:t>
      </w:r>
      <w:r>
        <w:rPr>
          <w:rFonts w:hint="eastAsia"/>
        </w:rPr>
        <w:t>、质保承诺</w:t>
      </w:r>
      <w:bookmarkEnd w:id="25"/>
    </w:p>
    <w:p w:rsidR="00AE0539" w:rsidRDefault="006719C0" w:rsidP="006719C0">
      <w:pPr>
        <w:ind w:firstLineChars="200" w:firstLine="480"/>
      </w:pPr>
      <w:r>
        <w:rPr>
          <w:rFonts w:hint="eastAsia"/>
        </w:rPr>
        <w:t>我公司承诺质保期：</w:t>
      </w:r>
      <w:r w:rsidRPr="006719C0">
        <w:rPr>
          <w:rFonts w:hint="eastAsia"/>
        </w:rPr>
        <w:t>自验收合格之日起</w:t>
      </w:r>
      <w:r w:rsidRPr="006719C0">
        <w:rPr>
          <w:rFonts w:hint="eastAsia"/>
        </w:rPr>
        <w:t>24</w:t>
      </w:r>
      <w:r w:rsidRPr="006719C0">
        <w:rPr>
          <w:rFonts w:hint="eastAsia"/>
        </w:rPr>
        <w:t>个月</w:t>
      </w:r>
      <w:r>
        <w:rPr>
          <w:rFonts w:hint="eastAsia"/>
        </w:rPr>
        <w:t>。</w:t>
      </w:r>
    </w:p>
    <w:p w:rsidR="006719C0" w:rsidRDefault="006719C0" w:rsidP="00C2409B">
      <w:r>
        <w:rPr>
          <w:rFonts w:hint="eastAsia"/>
        </w:rPr>
        <w:t>1</w:t>
      </w:r>
      <w:r>
        <w:rPr>
          <w:rFonts w:hint="eastAsia"/>
        </w:rPr>
        <w:t>、例行保养</w:t>
      </w:r>
    </w:p>
    <w:p w:rsidR="006719C0" w:rsidRPr="00E37172" w:rsidRDefault="006719C0" w:rsidP="006719C0">
      <w:pPr>
        <w:ind w:firstLine="480"/>
        <w:rPr>
          <w:rFonts w:ascii="宋体" w:hAnsi="宋体"/>
        </w:rPr>
      </w:pPr>
      <w:r w:rsidRPr="00E37172">
        <w:rPr>
          <w:rFonts w:ascii="宋体" w:hAnsi="宋体"/>
        </w:rPr>
        <w:t>（1）按每月例行保养维护</w:t>
      </w:r>
    </w:p>
    <w:p w:rsidR="006719C0" w:rsidRPr="00E37172" w:rsidRDefault="006719C0" w:rsidP="006719C0">
      <w:pPr>
        <w:ind w:firstLine="480"/>
        <w:rPr>
          <w:rFonts w:ascii="宋体" w:hAnsi="宋体"/>
        </w:rPr>
      </w:pPr>
      <w:r w:rsidRPr="00E37172">
        <w:rPr>
          <w:rFonts w:ascii="宋体" w:hAnsi="宋体"/>
        </w:rPr>
        <w:t>（2）每季度例行保养维护</w:t>
      </w:r>
    </w:p>
    <w:p w:rsidR="006719C0" w:rsidRPr="00E37172" w:rsidRDefault="006719C0" w:rsidP="006719C0">
      <w:pPr>
        <w:ind w:firstLine="480"/>
        <w:rPr>
          <w:rFonts w:ascii="宋体" w:hAnsi="宋体"/>
        </w:rPr>
      </w:pPr>
      <w:r w:rsidRPr="00E37172">
        <w:rPr>
          <w:rFonts w:ascii="宋体" w:hAnsi="宋体"/>
        </w:rPr>
        <w:t>（3）对系统整体性能检测</w:t>
      </w:r>
    </w:p>
    <w:p w:rsidR="006719C0" w:rsidRPr="00E37172" w:rsidRDefault="006719C0" w:rsidP="006719C0">
      <w:pPr>
        <w:ind w:firstLine="480"/>
        <w:rPr>
          <w:rFonts w:ascii="宋体" w:hAnsi="宋体"/>
        </w:rPr>
      </w:pPr>
      <w:r w:rsidRPr="00E37172">
        <w:rPr>
          <w:rFonts w:ascii="宋体" w:hAnsi="宋体"/>
        </w:rPr>
        <w:t>（4）对系统软件功能进行检测</w:t>
      </w:r>
    </w:p>
    <w:p w:rsidR="006719C0" w:rsidRPr="00E37172" w:rsidRDefault="006719C0" w:rsidP="006719C0">
      <w:pPr>
        <w:ind w:firstLine="480"/>
        <w:rPr>
          <w:rFonts w:ascii="宋体" w:hAnsi="宋体"/>
        </w:rPr>
      </w:pPr>
      <w:r w:rsidRPr="00E37172">
        <w:rPr>
          <w:rFonts w:ascii="宋体" w:hAnsi="宋体"/>
        </w:rPr>
        <w:t>（5）检查相关系统设备运转情况并进行零配件更换</w:t>
      </w:r>
    </w:p>
    <w:p w:rsidR="006719C0" w:rsidRDefault="006719C0" w:rsidP="00C2409B">
      <w:r>
        <w:t>2</w:t>
      </w:r>
      <w:r>
        <w:rPr>
          <w:rFonts w:hint="eastAsia"/>
        </w:rPr>
        <w:t>、</w:t>
      </w:r>
      <w:r>
        <w:t>质保期外服务</w:t>
      </w:r>
    </w:p>
    <w:p w:rsidR="006719C0" w:rsidRPr="00E37172" w:rsidRDefault="006719C0" w:rsidP="006719C0">
      <w:pPr>
        <w:tabs>
          <w:tab w:val="left" w:pos="520"/>
        </w:tabs>
        <w:autoSpaceDE w:val="0"/>
        <w:autoSpaceDN w:val="0"/>
        <w:ind w:rightChars="1" w:right="2" w:firstLine="482"/>
        <w:rPr>
          <w:rFonts w:ascii="宋体" w:hAnsi="宋体"/>
          <w:color w:val="000000"/>
        </w:rPr>
      </w:pPr>
      <w:r w:rsidRPr="00E37172">
        <w:rPr>
          <w:rFonts w:ascii="宋体" w:hAnsi="宋体"/>
          <w:color w:val="000000"/>
        </w:rPr>
        <w:t>我方为保障用户利益，保障工程的质量，在超出保证期后，仍向用户提供与保证期内同等质量的技术服务，包括服务响应时间、到达现场时间、处理解决问题的效果等。</w:t>
      </w:r>
    </w:p>
    <w:p w:rsidR="006719C0" w:rsidRPr="00E37172" w:rsidRDefault="006719C0" w:rsidP="006719C0">
      <w:pPr>
        <w:ind w:firstLine="482"/>
        <w:rPr>
          <w:rFonts w:ascii="宋体" w:hAnsi="宋体"/>
        </w:rPr>
      </w:pPr>
      <w:r w:rsidRPr="00E37172">
        <w:rPr>
          <w:rFonts w:ascii="宋体" w:hAnsi="宋体"/>
        </w:rPr>
        <w:t>通过电话解答用户提出的问题，指导用户技术人员，对设备进行诊断和维修；设备保修期满后，我方将继续为客户提供良好的服务，并保证在一定时期内免费提供软件升级。</w:t>
      </w:r>
    </w:p>
    <w:p w:rsidR="006719C0" w:rsidRDefault="006719C0" w:rsidP="006719C0">
      <w:pPr>
        <w:ind w:firstLine="482"/>
        <w:rPr>
          <w:rFonts w:ascii="宋体" w:hAnsi="宋体"/>
        </w:rPr>
      </w:pPr>
      <w:r w:rsidRPr="00E37172">
        <w:rPr>
          <w:rFonts w:ascii="宋体" w:hAnsi="宋体"/>
        </w:rPr>
        <w:lastRenderedPageBreak/>
        <w:t>如诊断为设备损坏，我方将提供备件。坏损件维修通常采用返修方式，返修期5～15天。</w:t>
      </w:r>
    </w:p>
    <w:p w:rsidR="006719C0" w:rsidRDefault="006719C0" w:rsidP="006719C0">
      <w:pPr>
        <w:ind w:firstLine="482"/>
        <w:rPr>
          <w:rFonts w:ascii="宋体" w:hAnsi="宋体"/>
        </w:rPr>
      </w:pPr>
      <w:r w:rsidRPr="00E37172">
        <w:rPr>
          <w:rFonts w:ascii="宋体" w:hAnsi="宋体"/>
        </w:rPr>
        <w:t>每次服务完成后，我方都会向用户</w:t>
      </w:r>
      <w:r>
        <w:rPr>
          <w:rFonts w:ascii="宋体" w:hAnsi="宋体"/>
        </w:rPr>
        <w:t>提交正规的售后服务报告，并需得到用户签字认可。这些服务报告都将</w:t>
      </w:r>
      <w:r>
        <w:rPr>
          <w:rFonts w:ascii="宋体" w:hAnsi="宋体" w:hint="eastAsia"/>
        </w:rPr>
        <w:t>作</w:t>
      </w:r>
      <w:r w:rsidRPr="00E37172">
        <w:rPr>
          <w:rFonts w:ascii="宋体" w:hAnsi="宋体"/>
        </w:rPr>
        <w:t>为我方的技术档案妥为保管，以便今后更好地为用户服务。</w:t>
      </w:r>
    </w:p>
    <w:p w:rsidR="006719C0" w:rsidRPr="006719C0" w:rsidRDefault="006719C0" w:rsidP="00C2409B"/>
    <w:p w:rsidR="006719C0" w:rsidRDefault="006719C0">
      <w:pPr>
        <w:widowControl/>
        <w:spacing w:line="240" w:lineRule="auto"/>
        <w:rPr>
          <w:rFonts w:ascii="宋体" w:eastAsiaTheme="minorEastAsia" w:hAnsi="宋体" w:cstheme="minorBidi"/>
          <w:b/>
          <w:bCs/>
          <w:lang w:val="x-none" w:eastAsia="x-none"/>
        </w:rPr>
      </w:pPr>
      <w:r>
        <w:br w:type="page"/>
      </w:r>
    </w:p>
    <w:p w:rsidR="00C2409B" w:rsidRDefault="00C2409B" w:rsidP="00271C63">
      <w:pPr>
        <w:pStyle w:val="1"/>
      </w:pPr>
      <w:bookmarkStart w:id="26" w:name="_Toc491206263"/>
      <w:proofErr w:type="spellStart"/>
      <w:r>
        <w:lastRenderedPageBreak/>
        <w:t>七</w:t>
      </w:r>
      <w:r>
        <w:rPr>
          <w:rFonts w:hint="eastAsia"/>
        </w:rPr>
        <w:t>、</w:t>
      </w:r>
      <w:r>
        <w:t>售后服务承诺</w:t>
      </w:r>
      <w:bookmarkEnd w:id="26"/>
      <w:proofErr w:type="spellEnd"/>
    </w:p>
    <w:p w:rsidR="00C2409B" w:rsidRDefault="00AC6C46" w:rsidP="00271C63">
      <w:pPr>
        <w:pStyle w:val="2"/>
      </w:pPr>
      <w:bookmarkStart w:id="27" w:name="_Toc491206264"/>
      <w:r>
        <w:rPr>
          <w:rFonts w:hint="eastAsia"/>
        </w:rPr>
        <w:t>1</w:t>
      </w:r>
      <w:r>
        <w:rPr>
          <w:rFonts w:hint="eastAsia"/>
        </w:rPr>
        <w:t>、</w:t>
      </w:r>
      <w:r w:rsidR="00AE0539">
        <w:rPr>
          <w:rFonts w:hint="eastAsia"/>
        </w:rPr>
        <w:t>售后服务体系</w:t>
      </w:r>
      <w:bookmarkEnd w:id="27"/>
    </w:p>
    <w:p w:rsidR="00B23BA3" w:rsidRPr="00E37172" w:rsidRDefault="00B23BA3" w:rsidP="00B23BA3">
      <w:pPr>
        <w:tabs>
          <w:tab w:val="left" w:pos="520"/>
        </w:tabs>
        <w:autoSpaceDE w:val="0"/>
        <w:autoSpaceDN w:val="0"/>
        <w:adjustRightInd w:val="0"/>
        <w:ind w:rightChars="1" w:right="2" w:firstLine="480"/>
        <w:rPr>
          <w:rFonts w:ascii="宋体" w:hAnsi="宋体"/>
          <w:color w:val="000000"/>
        </w:rPr>
      </w:pPr>
      <w:r w:rsidRPr="00E37172">
        <w:rPr>
          <w:rFonts w:ascii="宋体" w:hAnsi="宋体"/>
          <w:color w:val="000000"/>
        </w:rPr>
        <w:t>要使设备处于完好工作状态，除日常的维护保养外，做好售后服务工作具有十分重要意义。为了更好地使本项目系统设备在使用过程中良好运行，我方承诺将提供优质的售后服务。我方现已建立完善的售后质量保证服务体系，有专门的售后服务部负责提供服务。我方技术档案部门存有全部施工图纸及相关技术文件和合同，可供维修时查阅，以确保系统维护不因原施工人员变动而受影响。</w:t>
      </w:r>
    </w:p>
    <w:p w:rsidR="00B23BA3" w:rsidRPr="00E37172" w:rsidRDefault="00B23BA3" w:rsidP="00B23BA3">
      <w:pPr>
        <w:tabs>
          <w:tab w:val="left" w:pos="520"/>
        </w:tabs>
        <w:autoSpaceDE w:val="0"/>
        <w:autoSpaceDN w:val="0"/>
        <w:adjustRightInd w:val="0"/>
        <w:ind w:rightChars="1" w:right="2" w:firstLine="480"/>
        <w:rPr>
          <w:rFonts w:ascii="宋体" w:hAnsi="宋体"/>
          <w:color w:val="000000"/>
        </w:rPr>
      </w:pPr>
      <w:r w:rsidRPr="00E37172">
        <w:rPr>
          <w:rFonts w:ascii="宋体" w:hAnsi="宋体"/>
          <w:color w:val="000000"/>
        </w:rPr>
        <w:t>我方对系统售后服务的一贯要求和目标是确保系统设备技术先进，功能完善、性能稳定可靠、技术指标高和使用效果好。</w:t>
      </w:r>
    </w:p>
    <w:p w:rsidR="00B23BA3" w:rsidRPr="00E37172" w:rsidRDefault="00B23BA3" w:rsidP="00B23BA3">
      <w:pPr>
        <w:ind w:firstLine="480"/>
        <w:rPr>
          <w:rFonts w:ascii="宋体" w:hAnsi="宋体"/>
        </w:rPr>
      </w:pPr>
      <w:r w:rsidRPr="00E37172">
        <w:rPr>
          <w:rFonts w:ascii="宋体" w:hAnsi="宋体"/>
        </w:rPr>
        <w:t>我方在本地设立固定维修地点和配备相应的技术人员。以保证服务的快速准确到位，在保质期满以后，我方保证以不高于市场购买的一般价格，终生提供备件和保养服务，当发生故障时，我方承诺在</w:t>
      </w:r>
      <w:r>
        <w:rPr>
          <w:rFonts w:ascii="宋体" w:hAnsi="宋体"/>
        </w:rPr>
        <w:t>1</w:t>
      </w:r>
      <w:r w:rsidRPr="00E37172">
        <w:rPr>
          <w:rFonts w:ascii="宋体" w:hAnsi="宋体"/>
        </w:rPr>
        <w:t>小时内响应。</w:t>
      </w:r>
    </w:p>
    <w:p w:rsidR="00C2409B" w:rsidRDefault="00AC6C46" w:rsidP="00271C63">
      <w:pPr>
        <w:pStyle w:val="2"/>
      </w:pPr>
      <w:bookmarkStart w:id="28" w:name="_Toc491206265"/>
      <w:r>
        <w:rPr>
          <w:rFonts w:hint="eastAsia"/>
        </w:rPr>
        <w:t>2</w:t>
      </w:r>
      <w:r>
        <w:rPr>
          <w:rFonts w:hint="eastAsia"/>
        </w:rPr>
        <w:t>、售后服务承诺</w:t>
      </w:r>
      <w:bookmarkEnd w:id="28"/>
    </w:p>
    <w:p w:rsidR="00B23BA3" w:rsidRPr="00D9121C" w:rsidRDefault="00B23BA3" w:rsidP="00B23BA3">
      <w:pPr>
        <w:widowControl/>
        <w:rPr>
          <w:rFonts w:ascii="宋体" w:hAnsi="宋体" w:cs="宋体"/>
          <w:color w:val="000000"/>
          <w:kern w:val="0"/>
        </w:rPr>
      </w:pPr>
      <w:r>
        <w:rPr>
          <w:rFonts w:hint="eastAsia"/>
          <w:color w:val="000000"/>
          <w:kern w:val="0"/>
        </w:rPr>
        <w:t>1</w:t>
      </w:r>
      <w:r>
        <w:rPr>
          <w:rFonts w:hint="eastAsia"/>
          <w:color w:val="000000"/>
          <w:kern w:val="0"/>
        </w:rPr>
        <w:t>、</w:t>
      </w:r>
      <w:r w:rsidRPr="00D9121C">
        <w:rPr>
          <w:color w:val="000000"/>
          <w:kern w:val="0"/>
        </w:rPr>
        <w:t>服务期限</w:t>
      </w:r>
    </w:p>
    <w:p w:rsidR="00B23BA3" w:rsidRPr="00D9121C" w:rsidRDefault="006719C0" w:rsidP="00B23BA3">
      <w:pPr>
        <w:widowControl/>
        <w:ind w:firstLineChars="200" w:firstLine="480"/>
        <w:rPr>
          <w:rFonts w:ascii="宋体" w:hAnsi="宋体" w:cs="宋体"/>
          <w:color w:val="000000"/>
          <w:kern w:val="0"/>
        </w:rPr>
      </w:pPr>
      <w:r>
        <w:rPr>
          <w:color w:val="000000"/>
          <w:kern w:val="0"/>
        </w:rPr>
        <w:t>我公司承诺售后</w:t>
      </w:r>
      <w:r w:rsidR="00B23BA3" w:rsidRPr="00D9121C">
        <w:rPr>
          <w:color w:val="000000"/>
          <w:kern w:val="0"/>
        </w:rPr>
        <w:t>服务期限为</w:t>
      </w:r>
      <w:r>
        <w:rPr>
          <w:color w:val="000000"/>
          <w:kern w:val="0"/>
        </w:rPr>
        <w:t>2</w:t>
      </w:r>
      <w:r w:rsidR="00B23BA3" w:rsidRPr="00D9121C">
        <w:rPr>
          <w:color w:val="000000"/>
          <w:kern w:val="0"/>
        </w:rPr>
        <w:t>年</w:t>
      </w:r>
    </w:p>
    <w:p w:rsidR="00B23BA3" w:rsidRPr="00D9121C" w:rsidRDefault="00B23BA3" w:rsidP="00B23BA3">
      <w:pPr>
        <w:widowControl/>
        <w:rPr>
          <w:rFonts w:ascii="宋体" w:hAnsi="宋体" w:cs="宋体"/>
          <w:color w:val="000000"/>
          <w:kern w:val="0"/>
        </w:rPr>
      </w:pPr>
      <w:r>
        <w:rPr>
          <w:color w:val="000000"/>
          <w:kern w:val="0"/>
        </w:rPr>
        <w:t>2</w:t>
      </w:r>
      <w:r>
        <w:rPr>
          <w:rFonts w:hint="eastAsia"/>
          <w:color w:val="000000"/>
          <w:kern w:val="0"/>
        </w:rPr>
        <w:t>、</w:t>
      </w:r>
      <w:r w:rsidRPr="00D9121C">
        <w:rPr>
          <w:color w:val="000000"/>
          <w:kern w:val="0"/>
        </w:rPr>
        <w:t>服务方式</w:t>
      </w:r>
    </w:p>
    <w:p w:rsidR="00B23BA3" w:rsidRPr="00D9121C" w:rsidRDefault="00B23BA3" w:rsidP="00B23BA3">
      <w:pPr>
        <w:widowControl/>
        <w:ind w:firstLineChars="200" w:firstLine="480"/>
        <w:rPr>
          <w:rFonts w:ascii="宋体" w:hAnsi="宋体" w:cs="宋体"/>
          <w:color w:val="000000"/>
          <w:kern w:val="0"/>
        </w:rPr>
      </w:pPr>
      <w:r w:rsidRPr="00D9121C">
        <w:rPr>
          <w:color w:val="000000"/>
          <w:kern w:val="0"/>
        </w:rPr>
        <w:t>负责人实行</w:t>
      </w:r>
      <w:r w:rsidRPr="00D9121C">
        <w:rPr>
          <w:color w:val="000000"/>
          <w:kern w:val="0"/>
        </w:rPr>
        <w:t>7*24</w:t>
      </w:r>
      <w:r w:rsidRPr="00D9121C">
        <w:rPr>
          <w:color w:val="000000"/>
          <w:kern w:val="0"/>
        </w:rPr>
        <w:t>小时的电话热线支持，公众节假日，提供服务值班表。</w:t>
      </w:r>
    </w:p>
    <w:p w:rsidR="00B23BA3" w:rsidRPr="00D9121C" w:rsidRDefault="00B23BA3" w:rsidP="00B23BA3">
      <w:pPr>
        <w:widowControl/>
        <w:ind w:firstLineChars="200" w:firstLine="480"/>
        <w:rPr>
          <w:rFonts w:ascii="宋体" w:hAnsi="宋体" w:cs="宋体"/>
          <w:color w:val="000000"/>
          <w:kern w:val="0"/>
        </w:rPr>
      </w:pPr>
      <w:r w:rsidRPr="00D9121C">
        <w:rPr>
          <w:color w:val="000000"/>
          <w:kern w:val="0"/>
        </w:rPr>
        <w:t>甲方报修后中标供应商到场时间为</w:t>
      </w:r>
      <w:r w:rsidRPr="00D9121C">
        <w:rPr>
          <w:color w:val="000000"/>
          <w:kern w:val="0"/>
        </w:rPr>
        <w:t>1</w:t>
      </w:r>
      <w:r w:rsidRPr="00D9121C">
        <w:rPr>
          <w:color w:val="000000"/>
          <w:kern w:val="0"/>
        </w:rPr>
        <w:t>小时。</w:t>
      </w:r>
    </w:p>
    <w:p w:rsidR="00B23BA3" w:rsidRPr="00D9121C" w:rsidRDefault="00B23BA3" w:rsidP="00B23BA3">
      <w:pPr>
        <w:widowControl/>
        <w:ind w:firstLineChars="200" w:firstLine="480"/>
        <w:rPr>
          <w:rFonts w:ascii="宋体" w:hAnsi="宋体" w:cs="宋体"/>
          <w:color w:val="000000"/>
          <w:kern w:val="0"/>
        </w:rPr>
      </w:pPr>
      <w:r w:rsidRPr="00D9121C">
        <w:rPr>
          <w:color w:val="000000"/>
          <w:kern w:val="0"/>
        </w:rPr>
        <w:t>所有系统和设备与厂商维护的沟通与协调由中标供应商工程师负责。</w:t>
      </w:r>
    </w:p>
    <w:p w:rsidR="00B23BA3" w:rsidRPr="00D9121C" w:rsidRDefault="00B23BA3" w:rsidP="00B23BA3">
      <w:pPr>
        <w:widowControl/>
        <w:ind w:firstLineChars="200" w:firstLine="480"/>
        <w:rPr>
          <w:rFonts w:ascii="宋体" w:hAnsi="宋体" w:cs="宋体"/>
          <w:color w:val="000000"/>
          <w:kern w:val="0"/>
        </w:rPr>
      </w:pPr>
      <w:r w:rsidRPr="00D9121C">
        <w:rPr>
          <w:color w:val="000000"/>
          <w:kern w:val="0"/>
        </w:rPr>
        <w:t>每月底向甲方提供本月维护服务内容与情况明细报表。</w:t>
      </w:r>
    </w:p>
    <w:p w:rsidR="00B23BA3" w:rsidRPr="00D9121C" w:rsidRDefault="00B23BA3" w:rsidP="00B23BA3">
      <w:pPr>
        <w:widowControl/>
        <w:ind w:firstLineChars="200" w:firstLine="480"/>
        <w:rPr>
          <w:rFonts w:ascii="宋体" w:hAnsi="宋体" w:cs="宋体"/>
          <w:color w:val="000000"/>
          <w:kern w:val="0"/>
        </w:rPr>
      </w:pPr>
      <w:r w:rsidRPr="00D9121C">
        <w:rPr>
          <w:color w:val="000000"/>
          <w:kern w:val="0"/>
        </w:rPr>
        <w:t>若采购人假期与成交供应商不一致，中标供应商将提前一周向采购方提供服务值班人员联系方式。</w:t>
      </w:r>
    </w:p>
    <w:p w:rsidR="00B23BA3" w:rsidRPr="00D9121C" w:rsidRDefault="00B23BA3" w:rsidP="00B23BA3">
      <w:pPr>
        <w:widowControl/>
        <w:ind w:firstLineChars="200" w:firstLine="480"/>
        <w:rPr>
          <w:rFonts w:ascii="宋体" w:hAnsi="宋体" w:cs="宋体"/>
          <w:color w:val="000000"/>
          <w:kern w:val="0"/>
        </w:rPr>
      </w:pPr>
      <w:r w:rsidRPr="00D9121C">
        <w:rPr>
          <w:color w:val="000000"/>
          <w:kern w:val="0"/>
        </w:rPr>
        <w:t>须提供免费备用设备，若超过保修期设备更换及新增信息点等费用由采购人另行支付，此费用</w:t>
      </w:r>
      <w:proofErr w:type="gramStart"/>
      <w:r w:rsidRPr="00D9121C">
        <w:rPr>
          <w:color w:val="000000"/>
          <w:kern w:val="0"/>
        </w:rPr>
        <w:t>由成交</w:t>
      </w:r>
      <w:proofErr w:type="gramEnd"/>
      <w:r w:rsidRPr="00D9121C">
        <w:rPr>
          <w:color w:val="000000"/>
          <w:kern w:val="0"/>
        </w:rPr>
        <w:t>供应商书面提供与采购人，由采购人确认后，按实结算。</w:t>
      </w:r>
    </w:p>
    <w:p w:rsidR="00B23BA3" w:rsidRPr="00D9121C" w:rsidRDefault="00B23BA3" w:rsidP="00B23BA3">
      <w:pPr>
        <w:widowControl/>
        <w:ind w:firstLineChars="200" w:firstLine="480"/>
        <w:rPr>
          <w:rFonts w:ascii="宋体" w:hAnsi="宋体" w:cs="宋体"/>
          <w:color w:val="000000"/>
          <w:kern w:val="0"/>
        </w:rPr>
      </w:pPr>
      <w:r w:rsidRPr="00D9121C">
        <w:rPr>
          <w:color w:val="000000"/>
          <w:kern w:val="0"/>
        </w:rPr>
        <w:t>成交供应</w:t>
      </w:r>
      <w:proofErr w:type="gramStart"/>
      <w:r w:rsidRPr="00D9121C">
        <w:rPr>
          <w:color w:val="000000"/>
          <w:kern w:val="0"/>
        </w:rPr>
        <w:t>商一切</w:t>
      </w:r>
      <w:proofErr w:type="gramEnd"/>
      <w:r w:rsidRPr="00D9121C">
        <w:rPr>
          <w:color w:val="000000"/>
          <w:kern w:val="0"/>
        </w:rPr>
        <w:t>维修、保养服务的工作时间应与采购人的工作时间配合。</w:t>
      </w:r>
    </w:p>
    <w:p w:rsidR="006719C0" w:rsidRDefault="006719C0" w:rsidP="006719C0">
      <w:pPr>
        <w:pStyle w:val="2"/>
      </w:pPr>
      <w:bookmarkStart w:id="29" w:name="_Toc491206266"/>
      <w:r>
        <w:t>3</w:t>
      </w:r>
      <w:r>
        <w:rPr>
          <w:rFonts w:hint="eastAsia"/>
        </w:rPr>
        <w:t>、人员培训计划</w:t>
      </w:r>
      <w:bookmarkEnd w:id="29"/>
    </w:p>
    <w:p w:rsidR="006719C0" w:rsidRPr="00FD0DDC" w:rsidRDefault="006719C0" w:rsidP="006719C0">
      <w:pPr>
        <w:rPr>
          <w:rFonts w:ascii="宋体" w:hAnsi="宋体"/>
        </w:rPr>
      </w:pPr>
      <w:r w:rsidRPr="00FD0DDC">
        <w:rPr>
          <w:rFonts w:ascii="宋体" w:hAnsi="宋体" w:hint="eastAsia"/>
        </w:rPr>
        <w:t>1、用户培训：</w:t>
      </w:r>
    </w:p>
    <w:p w:rsidR="006719C0" w:rsidRPr="00FD0DDC" w:rsidRDefault="006719C0" w:rsidP="006719C0">
      <w:pPr>
        <w:ind w:firstLineChars="200" w:firstLine="480"/>
        <w:rPr>
          <w:rFonts w:ascii="宋体" w:hAnsi="宋体"/>
        </w:rPr>
      </w:pPr>
      <w:r w:rsidRPr="00FD0DDC">
        <w:rPr>
          <w:rFonts w:ascii="宋体" w:hAnsi="宋体" w:hint="eastAsia"/>
        </w:rPr>
        <w:lastRenderedPageBreak/>
        <w:t>（1）</w:t>
      </w:r>
      <w:r w:rsidRPr="00FD0DDC">
        <w:rPr>
          <w:rFonts w:ascii="宋体" w:hAnsi="宋体"/>
        </w:rPr>
        <w:t>受培训的人员必须具备一定文化素质，具有一定专业技术知识和英语水平的工程技术人员。建议对一些关键系统或部位应有两人或两人以上负责。</w:t>
      </w:r>
    </w:p>
    <w:p w:rsidR="006719C0" w:rsidRDefault="006719C0" w:rsidP="006719C0">
      <w:pPr>
        <w:ind w:firstLineChars="200" w:firstLine="480"/>
        <w:rPr>
          <w:rFonts w:ascii="宋体" w:hAnsi="宋体"/>
        </w:rPr>
      </w:pPr>
      <w:r w:rsidRPr="00FD0DDC">
        <w:rPr>
          <w:rFonts w:ascii="宋体" w:hAnsi="宋体" w:hint="eastAsia"/>
        </w:rPr>
        <w:t>（2）使</w:t>
      </w:r>
      <w:r w:rsidRPr="00FD0DDC">
        <w:rPr>
          <w:rFonts w:ascii="宋体" w:hAnsi="宋体"/>
        </w:rPr>
        <w:t>业主能对整个系统全面了解，熟悉日常维护工作，有能力处理一般性问题，并消除系统因使用或操作不当而引起的故障，减少突发故障的发生。</w:t>
      </w:r>
    </w:p>
    <w:p w:rsidR="006719C0" w:rsidRDefault="006719C0" w:rsidP="006719C0">
      <w:pPr>
        <w:rPr>
          <w:rFonts w:ascii="宋体" w:hAnsi="宋体"/>
          <w:szCs w:val="32"/>
        </w:rPr>
      </w:pPr>
      <w:r>
        <w:rPr>
          <w:rFonts w:ascii="宋体" w:hAnsi="宋体" w:hint="eastAsia"/>
          <w:szCs w:val="32"/>
        </w:rPr>
        <w:t>2、培训内容：</w:t>
      </w:r>
    </w:p>
    <w:p w:rsidR="006719C0" w:rsidRDefault="006719C0" w:rsidP="006719C0">
      <w:pPr>
        <w:ind w:firstLineChars="200" w:firstLine="480"/>
        <w:rPr>
          <w:rFonts w:ascii="宋体" w:hAnsi="宋体"/>
        </w:rPr>
      </w:pPr>
      <w:r>
        <w:rPr>
          <w:rFonts w:ascii="宋体" w:hAnsi="宋体" w:hint="eastAsia"/>
        </w:rPr>
        <w:t>（1）培</w:t>
      </w:r>
      <w:r w:rsidRPr="00D40779">
        <w:rPr>
          <w:rFonts w:ascii="宋体" w:hAnsi="宋体"/>
        </w:rPr>
        <w:t>训内容可分为面向操作人员和面向管理人员两类。前者注重实际操作，后者偏重系统整体结构、功能和管理等。</w:t>
      </w:r>
    </w:p>
    <w:p w:rsidR="006719C0" w:rsidRDefault="006719C0" w:rsidP="006719C0">
      <w:pPr>
        <w:ind w:firstLineChars="200" w:firstLine="480"/>
        <w:rPr>
          <w:rFonts w:ascii="宋体" w:hAnsi="宋体"/>
        </w:rPr>
      </w:pPr>
      <w:r>
        <w:rPr>
          <w:rFonts w:ascii="宋体" w:hAnsi="宋体" w:hint="eastAsia"/>
        </w:rPr>
        <w:t>1）面</w:t>
      </w:r>
      <w:r w:rsidRPr="00D40779">
        <w:rPr>
          <w:rFonts w:ascii="宋体" w:hAnsi="宋体"/>
        </w:rPr>
        <w:t>向操作人员的培训内容主要包括：</w:t>
      </w:r>
    </w:p>
    <w:p w:rsidR="006719C0" w:rsidRPr="00D40779" w:rsidRDefault="006719C0" w:rsidP="006719C0">
      <w:pPr>
        <w:ind w:firstLineChars="200" w:firstLine="480"/>
        <w:rPr>
          <w:rFonts w:ascii="宋体" w:hAnsi="宋体"/>
        </w:rPr>
      </w:pPr>
      <w:r>
        <w:rPr>
          <w:rFonts w:ascii="宋体" w:hAnsi="宋体" w:hint="eastAsia"/>
        </w:rPr>
        <w:t>①各</w:t>
      </w:r>
      <w:r w:rsidRPr="00D40779">
        <w:rPr>
          <w:rFonts w:ascii="宋体" w:hAnsi="宋体"/>
        </w:rPr>
        <w:t>子系统的理论基础原理结构；</w:t>
      </w:r>
    </w:p>
    <w:p w:rsidR="006719C0" w:rsidRPr="00D40779" w:rsidRDefault="006719C0" w:rsidP="006719C0">
      <w:pPr>
        <w:ind w:firstLineChars="200" w:firstLine="480"/>
        <w:rPr>
          <w:rFonts w:ascii="宋体" w:hAnsi="宋体"/>
        </w:rPr>
      </w:pPr>
      <w:r>
        <w:rPr>
          <w:rFonts w:ascii="宋体" w:hAnsi="宋体" w:hint="eastAsia"/>
        </w:rPr>
        <w:t>②</w:t>
      </w:r>
      <w:r w:rsidRPr="00D40779">
        <w:rPr>
          <w:rFonts w:ascii="宋体" w:hAnsi="宋体"/>
        </w:rPr>
        <w:t>主要设备、器件的作用安装位置；</w:t>
      </w:r>
    </w:p>
    <w:p w:rsidR="006719C0" w:rsidRPr="00D40779" w:rsidRDefault="006719C0" w:rsidP="006719C0">
      <w:pPr>
        <w:ind w:firstLineChars="200" w:firstLine="480"/>
        <w:rPr>
          <w:rFonts w:ascii="宋体" w:hAnsi="宋体"/>
        </w:rPr>
      </w:pPr>
      <w:r>
        <w:rPr>
          <w:rFonts w:ascii="宋体" w:hAnsi="宋体" w:hint="eastAsia"/>
        </w:rPr>
        <w:t>③</w:t>
      </w:r>
      <w:r w:rsidRPr="00D40779">
        <w:rPr>
          <w:rFonts w:ascii="宋体" w:hAnsi="宋体"/>
          <w:noProof/>
        </w:rPr>
        <w:drawing>
          <wp:anchor distT="0" distB="0" distL="114300" distR="114300" simplePos="0" relativeHeight="251659264" behindDoc="1" locked="1" layoutInCell="1" allowOverlap="1" wp14:anchorId="2EF55C42" wp14:editId="15E12240">
            <wp:simplePos x="0" y="0"/>
            <wp:positionH relativeFrom="column">
              <wp:posOffset>4838700</wp:posOffset>
            </wp:positionH>
            <wp:positionV relativeFrom="paragraph">
              <wp:posOffset>8318500</wp:posOffset>
            </wp:positionV>
            <wp:extent cx="1460500" cy="215900"/>
            <wp:effectExtent l="0" t="0" r="6350" b="0"/>
            <wp:wrapNone/>
            <wp:docPr id="19" name="图片 19"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779">
        <w:rPr>
          <w:rFonts w:ascii="宋体" w:hAnsi="宋体"/>
        </w:rPr>
        <w:t>维护规程及简单故障判定排除。</w:t>
      </w:r>
    </w:p>
    <w:p w:rsidR="006719C0" w:rsidRPr="00D40779" w:rsidRDefault="006719C0" w:rsidP="006719C0">
      <w:pPr>
        <w:ind w:firstLineChars="200" w:firstLine="480"/>
        <w:rPr>
          <w:rFonts w:ascii="宋体" w:hAnsi="宋体"/>
        </w:rPr>
      </w:pPr>
      <w:r>
        <w:rPr>
          <w:rFonts w:ascii="宋体" w:hAnsi="宋体" w:hint="eastAsia"/>
        </w:rPr>
        <w:t>④</w:t>
      </w:r>
      <w:r w:rsidRPr="00D40779">
        <w:rPr>
          <w:rFonts w:ascii="宋体" w:hAnsi="宋体"/>
        </w:rPr>
        <w:t>竣工图的查阅和修改。</w:t>
      </w:r>
    </w:p>
    <w:p w:rsidR="006719C0" w:rsidRPr="00D40779" w:rsidRDefault="006719C0" w:rsidP="006719C0">
      <w:pPr>
        <w:ind w:firstLineChars="200" w:firstLine="480"/>
        <w:rPr>
          <w:rFonts w:ascii="宋体" w:hAnsi="宋体"/>
        </w:rPr>
      </w:pPr>
      <w:r>
        <w:rPr>
          <w:rFonts w:ascii="宋体" w:hAnsi="宋体" w:hint="eastAsia"/>
          <w:szCs w:val="32"/>
        </w:rPr>
        <w:t>2）</w:t>
      </w:r>
      <w:r w:rsidRPr="00D40779">
        <w:rPr>
          <w:rFonts w:ascii="宋体" w:hAnsi="宋体"/>
        </w:rPr>
        <w:t>面向管理人员的培训内容主要包括：</w:t>
      </w:r>
    </w:p>
    <w:p w:rsidR="006719C0" w:rsidRPr="00D40779" w:rsidRDefault="006719C0" w:rsidP="006719C0">
      <w:pPr>
        <w:ind w:firstLineChars="200" w:firstLine="480"/>
        <w:rPr>
          <w:rFonts w:ascii="宋体" w:hAnsi="宋体"/>
        </w:rPr>
      </w:pPr>
      <w:r>
        <w:rPr>
          <w:rFonts w:ascii="宋体" w:hAnsi="宋体" w:hint="eastAsia"/>
        </w:rPr>
        <w:t>①</w:t>
      </w:r>
      <w:r w:rsidRPr="00D40779">
        <w:rPr>
          <w:rFonts w:ascii="宋体" w:hAnsi="宋体"/>
        </w:rPr>
        <w:t>系统总体结构及各子系统相互间的关系；</w:t>
      </w:r>
    </w:p>
    <w:p w:rsidR="006719C0" w:rsidRPr="00D40779" w:rsidRDefault="006719C0" w:rsidP="006719C0">
      <w:pPr>
        <w:ind w:firstLineChars="200" w:firstLine="480"/>
        <w:rPr>
          <w:rFonts w:ascii="宋体" w:hAnsi="宋体"/>
        </w:rPr>
      </w:pPr>
      <w:r>
        <w:rPr>
          <w:rFonts w:ascii="宋体" w:hAnsi="宋体" w:hint="eastAsia"/>
        </w:rPr>
        <w:t>②</w:t>
      </w:r>
      <w:r w:rsidRPr="00D40779">
        <w:rPr>
          <w:rFonts w:ascii="宋体" w:hAnsi="宋体"/>
        </w:rPr>
        <w:t>系统重要参数的设定和修改；</w:t>
      </w:r>
    </w:p>
    <w:p w:rsidR="006719C0" w:rsidRDefault="006719C0" w:rsidP="006719C0">
      <w:pPr>
        <w:ind w:firstLineChars="200" w:firstLine="480"/>
        <w:rPr>
          <w:rFonts w:ascii="宋体" w:hAnsi="宋体"/>
        </w:rPr>
      </w:pPr>
      <w:r>
        <w:rPr>
          <w:rFonts w:ascii="宋体" w:hAnsi="宋体" w:hint="eastAsia"/>
        </w:rPr>
        <w:t>③</w:t>
      </w:r>
      <w:r w:rsidRPr="00D40779">
        <w:rPr>
          <w:rFonts w:ascii="宋体" w:hAnsi="宋体"/>
        </w:rPr>
        <w:t>竣工图的查阅</w:t>
      </w:r>
      <w:r>
        <w:rPr>
          <w:rFonts w:ascii="宋体" w:hAnsi="宋体" w:hint="eastAsia"/>
        </w:rPr>
        <w:t>。</w:t>
      </w:r>
    </w:p>
    <w:p w:rsidR="006719C0" w:rsidRDefault="006719C0" w:rsidP="006719C0">
      <w:pPr>
        <w:ind w:firstLineChars="200" w:firstLine="480"/>
        <w:rPr>
          <w:rFonts w:ascii="宋体" w:hAnsi="宋体"/>
          <w:szCs w:val="32"/>
        </w:rPr>
      </w:pPr>
      <w:r>
        <w:rPr>
          <w:rFonts w:ascii="宋体" w:hAnsi="宋体" w:hint="eastAsia"/>
          <w:szCs w:val="32"/>
        </w:rPr>
        <w:t>（2）培训过程的组织管：</w:t>
      </w:r>
    </w:p>
    <w:p w:rsidR="006719C0" w:rsidRPr="00D40779" w:rsidRDefault="006719C0" w:rsidP="006719C0">
      <w:pPr>
        <w:ind w:firstLineChars="200" w:firstLine="480"/>
        <w:rPr>
          <w:rFonts w:ascii="宋体" w:hAnsi="宋体"/>
        </w:rPr>
      </w:pPr>
      <w:r>
        <w:rPr>
          <w:rFonts w:ascii="宋体" w:hAnsi="宋体" w:hint="eastAsia"/>
        </w:rPr>
        <w:t>1）</w:t>
      </w:r>
      <w:r w:rsidRPr="00D40779">
        <w:rPr>
          <w:rFonts w:ascii="宋体" w:hAnsi="宋体"/>
        </w:rPr>
        <w:t>制定各子系统的培训内容和计划；</w:t>
      </w:r>
    </w:p>
    <w:p w:rsidR="006719C0" w:rsidRPr="00D40779" w:rsidRDefault="006719C0" w:rsidP="006719C0">
      <w:pPr>
        <w:ind w:firstLineChars="200" w:firstLine="480"/>
        <w:rPr>
          <w:rFonts w:ascii="宋体" w:hAnsi="宋体"/>
        </w:rPr>
      </w:pPr>
      <w:r>
        <w:rPr>
          <w:rFonts w:ascii="宋体" w:hAnsi="宋体" w:hint="eastAsia"/>
        </w:rPr>
        <w:t>2）</w:t>
      </w:r>
      <w:r w:rsidRPr="00D40779">
        <w:rPr>
          <w:rFonts w:ascii="宋体" w:hAnsi="宋体"/>
        </w:rPr>
        <w:t>对培训内容和计划进行审查、确认；</w:t>
      </w:r>
    </w:p>
    <w:p w:rsidR="006719C0" w:rsidRPr="00FD0DDC" w:rsidRDefault="006719C0" w:rsidP="006719C0">
      <w:pPr>
        <w:ind w:firstLineChars="200" w:firstLine="480"/>
        <w:rPr>
          <w:rFonts w:ascii="宋体" w:hAnsi="宋体"/>
          <w:szCs w:val="32"/>
        </w:rPr>
      </w:pPr>
      <w:r>
        <w:rPr>
          <w:rFonts w:ascii="宋体" w:hAnsi="宋体" w:hint="eastAsia"/>
        </w:rPr>
        <w:t>3）</w:t>
      </w:r>
      <w:r w:rsidRPr="00D40779">
        <w:rPr>
          <w:rFonts w:ascii="宋体" w:hAnsi="宋体"/>
        </w:rPr>
        <w:t>根据业主的要求，在实施过程中进行必要的调整。</w:t>
      </w:r>
    </w:p>
    <w:p w:rsidR="006719C0" w:rsidRPr="006719C0" w:rsidRDefault="006719C0" w:rsidP="006719C0"/>
    <w:p w:rsidR="00AC6C46" w:rsidRDefault="00AC6C46"/>
    <w:p w:rsidR="00C23B2C" w:rsidRDefault="00C23B2C"/>
    <w:p w:rsidR="00C23B2C" w:rsidRDefault="00C23B2C"/>
    <w:p w:rsidR="00C23B2C" w:rsidRDefault="00C23B2C"/>
    <w:p w:rsidR="00C23B2C" w:rsidRDefault="00C23B2C"/>
    <w:p w:rsidR="00C23B2C" w:rsidRDefault="00C23B2C"/>
    <w:p w:rsidR="00C23B2C" w:rsidRDefault="00C23B2C"/>
    <w:p w:rsidR="00C23B2C" w:rsidRDefault="00C23B2C"/>
    <w:p w:rsidR="00C23B2C" w:rsidRDefault="00C23B2C"/>
    <w:p w:rsidR="00C23B2C" w:rsidRPr="00C23B2C" w:rsidRDefault="00C23B2C" w:rsidP="00C23B2C">
      <w:pPr>
        <w:pStyle w:val="1"/>
      </w:pPr>
      <w:bookmarkStart w:id="30" w:name="_Toc491206267"/>
      <w:proofErr w:type="spellStart"/>
      <w:r>
        <w:rPr>
          <w:rFonts w:hint="eastAsia"/>
        </w:rPr>
        <w:lastRenderedPageBreak/>
        <w:t>八</w:t>
      </w:r>
      <w:r w:rsidRPr="00C23B2C">
        <w:t>、货物说明一览表</w:t>
      </w:r>
      <w:bookmarkEnd w:id="30"/>
      <w:proofErr w:type="spellEnd"/>
    </w:p>
    <w:p w:rsidR="00C23B2C" w:rsidRPr="00C23B2C" w:rsidRDefault="00C23B2C" w:rsidP="00C23B2C">
      <w:pPr>
        <w:rPr>
          <w:rFonts w:asciiTheme="minorEastAsia" w:eastAsiaTheme="minorEastAsia" w:hAnsiTheme="minorEastAsia"/>
        </w:rPr>
      </w:pPr>
    </w:p>
    <w:tbl>
      <w:tblPr>
        <w:tblW w:w="8627" w:type="dxa"/>
        <w:tblInd w:w="10" w:type="dxa"/>
        <w:tblLayout w:type="fixed"/>
        <w:tblCellMar>
          <w:left w:w="0" w:type="dxa"/>
          <w:right w:w="0" w:type="dxa"/>
        </w:tblCellMar>
        <w:tblLook w:val="0000" w:firstRow="0" w:lastRow="0" w:firstColumn="0" w:lastColumn="0" w:noHBand="0" w:noVBand="0"/>
      </w:tblPr>
      <w:tblGrid>
        <w:gridCol w:w="720"/>
        <w:gridCol w:w="1260"/>
        <w:gridCol w:w="840"/>
        <w:gridCol w:w="900"/>
        <w:gridCol w:w="1480"/>
        <w:gridCol w:w="1900"/>
        <w:gridCol w:w="640"/>
        <w:gridCol w:w="887"/>
      </w:tblGrid>
      <w:tr w:rsidR="00C23B2C" w:rsidRPr="00C23B2C" w:rsidTr="00C23B2C">
        <w:trPr>
          <w:trHeight w:val="266"/>
        </w:trPr>
        <w:tc>
          <w:tcPr>
            <w:tcW w:w="720" w:type="dxa"/>
            <w:tcBorders>
              <w:top w:val="single" w:sz="8" w:space="0" w:color="auto"/>
              <w:left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序号</w:t>
            </w:r>
          </w:p>
        </w:tc>
        <w:tc>
          <w:tcPr>
            <w:tcW w:w="1260" w:type="dxa"/>
            <w:tcBorders>
              <w:top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货物名称</w:t>
            </w:r>
          </w:p>
        </w:tc>
        <w:tc>
          <w:tcPr>
            <w:tcW w:w="840" w:type="dxa"/>
            <w:tcBorders>
              <w:top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品牌</w:t>
            </w:r>
          </w:p>
        </w:tc>
        <w:tc>
          <w:tcPr>
            <w:tcW w:w="900" w:type="dxa"/>
            <w:tcBorders>
              <w:top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产地</w:t>
            </w:r>
          </w:p>
        </w:tc>
        <w:tc>
          <w:tcPr>
            <w:tcW w:w="1480" w:type="dxa"/>
            <w:tcBorders>
              <w:top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型号和规格</w:t>
            </w:r>
          </w:p>
        </w:tc>
        <w:tc>
          <w:tcPr>
            <w:tcW w:w="1900" w:type="dxa"/>
            <w:tcBorders>
              <w:top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主要技术参数</w:t>
            </w:r>
          </w:p>
        </w:tc>
        <w:tc>
          <w:tcPr>
            <w:tcW w:w="640" w:type="dxa"/>
            <w:tcBorders>
              <w:top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数量</w:t>
            </w:r>
          </w:p>
        </w:tc>
        <w:tc>
          <w:tcPr>
            <w:tcW w:w="887" w:type="dxa"/>
            <w:tcBorders>
              <w:top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质保期</w:t>
            </w:r>
          </w:p>
        </w:tc>
      </w:tr>
      <w:tr w:rsidR="00C23B2C" w:rsidRPr="00C23B2C" w:rsidTr="00C23B2C">
        <w:trPr>
          <w:trHeight w:val="97"/>
        </w:trPr>
        <w:tc>
          <w:tcPr>
            <w:tcW w:w="720" w:type="dxa"/>
            <w:tcBorders>
              <w:left w:val="single" w:sz="8" w:space="0" w:color="auto"/>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26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4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90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48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90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64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87"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r>
      <w:tr w:rsidR="00C23B2C" w:rsidRPr="00C23B2C" w:rsidTr="00C23B2C">
        <w:trPr>
          <w:trHeight w:val="286"/>
        </w:trPr>
        <w:tc>
          <w:tcPr>
            <w:tcW w:w="720" w:type="dxa"/>
            <w:tcBorders>
              <w:left w:val="single" w:sz="8" w:space="0" w:color="auto"/>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26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4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90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48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90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64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87"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r>
      <w:tr w:rsidR="00C23B2C" w:rsidRPr="00C23B2C" w:rsidTr="00C23B2C">
        <w:trPr>
          <w:trHeight w:val="297"/>
        </w:trPr>
        <w:tc>
          <w:tcPr>
            <w:tcW w:w="720" w:type="dxa"/>
            <w:tcBorders>
              <w:left w:val="single" w:sz="8" w:space="0" w:color="auto"/>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26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4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90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48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90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64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87"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r>
      <w:tr w:rsidR="00C23B2C" w:rsidRPr="00C23B2C" w:rsidTr="00C23B2C">
        <w:trPr>
          <w:trHeight w:val="306"/>
        </w:trPr>
        <w:tc>
          <w:tcPr>
            <w:tcW w:w="720" w:type="dxa"/>
            <w:tcBorders>
              <w:left w:val="single" w:sz="8" w:space="0" w:color="auto"/>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26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4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90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48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90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64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87"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r>
    </w:tbl>
    <w:p w:rsidR="00C23B2C" w:rsidRPr="00C23B2C" w:rsidRDefault="00C23B2C" w:rsidP="00C23B2C">
      <w:pPr>
        <w:rPr>
          <w:rFonts w:asciiTheme="minorEastAsia" w:eastAsiaTheme="minorEastAsia" w:hAnsiTheme="minorEastAsia"/>
        </w:rPr>
      </w:pPr>
    </w:p>
    <w:p w:rsidR="00C23B2C" w:rsidRPr="00C23B2C" w:rsidRDefault="00C23B2C" w:rsidP="00C23B2C">
      <w:pPr>
        <w:ind w:left="580" w:firstLineChars="500" w:firstLine="1200"/>
        <w:rPr>
          <w:rFonts w:asciiTheme="minorEastAsia" w:eastAsiaTheme="minorEastAsia" w:hAnsiTheme="minorEastAsia"/>
        </w:rPr>
      </w:pPr>
      <w:r w:rsidRPr="00C23B2C">
        <w:rPr>
          <w:rFonts w:asciiTheme="minorEastAsia" w:eastAsiaTheme="minorEastAsia" w:hAnsiTheme="minorEastAsia"/>
        </w:rPr>
        <w:t>投标人授权代表签字：</w:t>
      </w:r>
    </w:p>
    <w:p w:rsidR="00C23B2C" w:rsidRPr="00C23B2C" w:rsidRDefault="00C23B2C" w:rsidP="00C23B2C">
      <w:pPr>
        <w:rPr>
          <w:rFonts w:asciiTheme="minorEastAsia" w:eastAsiaTheme="minorEastAsia" w:hAnsiTheme="minorEastAsia"/>
        </w:rPr>
      </w:pPr>
    </w:p>
    <w:p w:rsidR="00C23B2C" w:rsidRPr="00C23B2C" w:rsidRDefault="00C23B2C" w:rsidP="00C23B2C">
      <w:pPr>
        <w:ind w:left="1980"/>
        <w:rPr>
          <w:rFonts w:asciiTheme="minorEastAsia" w:eastAsiaTheme="minorEastAsia" w:hAnsiTheme="minorEastAsia"/>
        </w:rPr>
      </w:pPr>
      <w:r w:rsidRPr="00C23B2C">
        <w:rPr>
          <w:rFonts w:asciiTheme="minorEastAsia" w:eastAsiaTheme="minorEastAsia" w:hAnsiTheme="minorEastAsia"/>
        </w:rPr>
        <w:t>公章：</w:t>
      </w:r>
    </w:p>
    <w:p w:rsidR="00C23B2C" w:rsidRPr="00C23B2C" w:rsidRDefault="00C23B2C" w:rsidP="00C23B2C">
      <w:pPr>
        <w:rPr>
          <w:rFonts w:asciiTheme="minorEastAsia" w:eastAsiaTheme="minorEastAsia" w:hAnsiTheme="minorEastAsia"/>
        </w:rPr>
      </w:pPr>
    </w:p>
    <w:p w:rsidR="00C23B2C" w:rsidRPr="00C23B2C" w:rsidRDefault="00C23B2C" w:rsidP="00C23B2C">
      <w:pPr>
        <w:tabs>
          <w:tab w:val="left" w:pos="3220"/>
          <w:tab w:val="left" w:pos="4060"/>
          <w:tab w:val="left" w:pos="4900"/>
        </w:tabs>
        <w:ind w:left="1980"/>
        <w:rPr>
          <w:rFonts w:asciiTheme="minorEastAsia" w:eastAsiaTheme="minorEastAsia" w:hAnsiTheme="minorEastAsia"/>
        </w:rPr>
      </w:pPr>
      <w:r w:rsidRPr="00C23B2C">
        <w:rPr>
          <w:rFonts w:asciiTheme="minorEastAsia" w:eastAsiaTheme="minorEastAsia" w:hAnsiTheme="minorEastAsia"/>
        </w:rPr>
        <w:t>日期：</w:t>
      </w:r>
      <w:r w:rsidRPr="00C23B2C">
        <w:rPr>
          <w:rFonts w:asciiTheme="minorEastAsia" w:eastAsiaTheme="minorEastAsia" w:hAnsiTheme="minorEastAsia"/>
        </w:rPr>
        <w:tab/>
        <w:t>年</w:t>
      </w:r>
      <w:r w:rsidRPr="00C23B2C">
        <w:rPr>
          <w:rFonts w:asciiTheme="minorEastAsia" w:eastAsiaTheme="minorEastAsia" w:hAnsiTheme="minorEastAsia"/>
        </w:rPr>
        <w:tab/>
        <w:t>月</w:t>
      </w:r>
      <w:r w:rsidRPr="00C23B2C">
        <w:rPr>
          <w:rFonts w:asciiTheme="minorEastAsia" w:eastAsiaTheme="minorEastAsia" w:hAnsiTheme="minorEastAsia"/>
        </w:rPr>
        <w:tab/>
        <w:t>日</w:t>
      </w: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Pr="00C23B2C" w:rsidRDefault="00C23B2C" w:rsidP="00C23B2C">
      <w:pPr>
        <w:pStyle w:val="1"/>
      </w:pPr>
      <w:bookmarkStart w:id="31" w:name="_Toc491206268"/>
      <w:r>
        <w:rPr>
          <w:rFonts w:hint="eastAsia"/>
        </w:rPr>
        <w:lastRenderedPageBreak/>
        <w:t>九</w:t>
      </w:r>
      <w:r w:rsidRPr="00C23B2C">
        <w:t>、规格、技术参数偏离表格式</w:t>
      </w:r>
      <w:bookmarkEnd w:id="31"/>
    </w:p>
    <w:p w:rsidR="00C23B2C" w:rsidRPr="00C23B2C" w:rsidRDefault="00C23B2C" w:rsidP="00C23B2C">
      <w:pPr>
        <w:rPr>
          <w:rFonts w:asciiTheme="minorEastAsia" w:eastAsiaTheme="minorEastAsia" w:hAnsiTheme="minorEastAsia"/>
        </w:rPr>
      </w:pPr>
    </w:p>
    <w:tbl>
      <w:tblPr>
        <w:tblW w:w="8284" w:type="dxa"/>
        <w:tblInd w:w="70" w:type="dxa"/>
        <w:tblLayout w:type="fixed"/>
        <w:tblCellMar>
          <w:left w:w="0" w:type="dxa"/>
          <w:right w:w="0" w:type="dxa"/>
        </w:tblCellMar>
        <w:tblLook w:val="0000" w:firstRow="0" w:lastRow="0" w:firstColumn="0" w:lastColumn="0" w:noHBand="0" w:noVBand="0"/>
      </w:tblPr>
      <w:tblGrid>
        <w:gridCol w:w="1560"/>
        <w:gridCol w:w="1520"/>
        <w:gridCol w:w="1540"/>
        <w:gridCol w:w="1520"/>
        <w:gridCol w:w="2144"/>
      </w:tblGrid>
      <w:tr w:rsidR="00C23B2C" w:rsidRPr="00C23B2C" w:rsidTr="00C23B2C">
        <w:trPr>
          <w:trHeight w:val="393"/>
        </w:trPr>
        <w:tc>
          <w:tcPr>
            <w:tcW w:w="1560" w:type="dxa"/>
            <w:tcBorders>
              <w:top w:val="single" w:sz="8" w:space="0" w:color="auto"/>
              <w:left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设备名称</w:t>
            </w:r>
          </w:p>
        </w:tc>
        <w:tc>
          <w:tcPr>
            <w:tcW w:w="1520" w:type="dxa"/>
            <w:tcBorders>
              <w:top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招标规格</w:t>
            </w:r>
          </w:p>
        </w:tc>
        <w:tc>
          <w:tcPr>
            <w:tcW w:w="1540" w:type="dxa"/>
            <w:tcBorders>
              <w:top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投标规格</w:t>
            </w:r>
          </w:p>
        </w:tc>
        <w:tc>
          <w:tcPr>
            <w:tcW w:w="1520" w:type="dxa"/>
            <w:tcBorders>
              <w:top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偏离内容</w:t>
            </w:r>
          </w:p>
        </w:tc>
        <w:tc>
          <w:tcPr>
            <w:tcW w:w="2144" w:type="dxa"/>
            <w:tcBorders>
              <w:top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说明</w:t>
            </w:r>
          </w:p>
        </w:tc>
      </w:tr>
      <w:tr w:rsidR="00C23B2C" w:rsidRPr="00C23B2C" w:rsidTr="00C23B2C">
        <w:trPr>
          <w:trHeight w:val="82"/>
        </w:trPr>
        <w:tc>
          <w:tcPr>
            <w:tcW w:w="1560" w:type="dxa"/>
            <w:tcBorders>
              <w:left w:val="single" w:sz="8" w:space="0" w:color="auto"/>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52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54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52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2144"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r>
      <w:tr w:rsidR="00C23B2C" w:rsidRPr="00C23B2C" w:rsidTr="00C23B2C">
        <w:trPr>
          <w:trHeight w:val="420"/>
        </w:trPr>
        <w:tc>
          <w:tcPr>
            <w:tcW w:w="1560" w:type="dxa"/>
            <w:tcBorders>
              <w:left w:val="single" w:sz="8" w:space="0" w:color="auto"/>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52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54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52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2144"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r>
      <w:tr w:rsidR="00C23B2C" w:rsidRPr="00C23B2C" w:rsidTr="00C23B2C">
        <w:trPr>
          <w:trHeight w:val="418"/>
        </w:trPr>
        <w:tc>
          <w:tcPr>
            <w:tcW w:w="1560" w:type="dxa"/>
            <w:tcBorders>
              <w:left w:val="single" w:sz="8" w:space="0" w:color="auto"/>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52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54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52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2144"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r>
    </w:tbl>
    <w:p w:rsidR="00C23B2C" w:rsidRPr="00C23B2C" w:rsidRDefault="00C23B2C" w:rsidP="00C23B2C">
      <w:pPr>
        <w:rPr>
          <w:rFonts w:asciiTheme="minorEastAsia" w:eastAsiaTheme="minorEastAsia" w:hAnsiTheme="minorEastAsia"/>
        </w:rPr>
      </w:pPr>
    </w:p>
    <w:p w:rsidR="00C23B2C" w:rsidRPr="00C23B2C" w:rsidRDefault="00C23B2C" w:rsidP="00C23B2C">
      <w:pPr>
        <w:rPr>
          <w:rFonts w:asciiTheme="minorEastAsia" w:eastAsiaTheme="minorEastAsia" w:hAnsiTheme="minorEastAsia"/>
        </w:rPr>
      </w:pPr>
    </w:p>
    <w:p w:rsidR="00C23B2C" w:rsidRPr="00C23B2C" w:rsidRDefault="00C23B2C" w:rsidP="00C23B2C">
      <w:pPr>
        <w:rPr>
          <w:rFonts w:asciiTheme="minorEastAsia" w:eastAsiaTheme="minorEastAsia" w:hAnsiTheme="minorEastAsia"/>
        </w:rPr>
      </w:pPr>
    </w:p>
    <w:p w:rsidR="00C23B2C" w:rsidRPr="00C23B2C" w:rsidRDefault="00C23B2C" w:rsidP="00C23B2C">
      <w:pPr>
        <w:ind w:left="580" w:firstLineChars="400" w:firstLine="960"/>
        <w:rPr>
          <w:rFonts w:asciiTheme="minorEastAsia" w:eastAsiaTheme="minorEastAsia" w:hAnsiTheme="minorEastAsia"/>
        </w:rPr>
      </w:pPr>
      <w:r w:rsidRPr="00C23B2C">
        <w:rPr>
          <w:rFonts w:asciiTheme="minorEastAsia" w:eastAsiaTheme="minorEastAsia" w:hAnsiTheme="minorEastAsia"/>
        </w:rPr>
        <w:t>投标人授权代表签字：</w:t>
      </w:r>
    </w:p>
    <w:p w:rsidR="00C23B2C" w:rsidRPr="00C23B2C" w:rsidRDefault="00C23B2C" w:rsidP="00C23B2C">
      <w:pPr>
        <w:rPr>
          <w:rFonts w:asciiTheme="minorEastAsia" w:eastAsiaTheme="minorEastAsia" w:hAnsiTheme="minorEastAsia"/>
        </w:rPr>
      </w:pPr>
    </w:p>
    <w:p w:rsidR="00C23B2C" w:rsidRPr="00C23B2C" w:rsidRDefault="00C23B2C" w:rsidP="00C23B2C">
      <w:pPr>
        <w:ind w:left="1980"/>
        <w:rPr>
          <w:rFonts w:asciiTheme="minorEastAsia" w:eastAsiaTheme="minorEastAsia" w:hAnsiTheme="minorEastAsia"/>
        </w:rPr>
      </w:pPr>
      <w:r w:rsidRPr="00C23B2C">
        <w:rPr>
          <w:rFonts w:asciiTheme="minorEastAsia" w:eastAsiaTheme="minorEastAsia" w:hAnsiTheme="minorEastAsia"/>
        </w:rPr>
        <w:t>公章：</w:t>
      </w:r>
    </w:p>
    <w:p w:rsidR="00C23B2C" w:rsidRPr="00C23B2C" w:rsidRDefault="00C23B2C" w:rsidP="00C23B2C">
      <w:pPr>
        <w:rPr>
          <w:rFonts w:asciiTheme="minorEastAsia" w:eastAsiaTheme="minorEastAsia" w:hAnsiTheme="minorEastAsia"/>
        </w:rPr>
      </w:pPr>
    </w:p>
    <w:p w:rsidR="00C23B2C" w:rsidRPr="00C23B2C" w:rsidRDefault="00C23B2C" w:rsidP="00C23B2C">
      <w:pPr>
        <w:tabs>
          <w:tab w:val="left" w:pos="3220"/>
          <w:tab w:val="left" w:pos="4060"/>
          <w:tab w:val="left" w:pos="4900"/>
        </w:tabs>
        <w:ind w:left="1980"/>
        <w:rPr>
          <w:rFonts w:asciiTheme="minorEastAsia" w:eastAsiaTheme="minorEastAsia" w:hAnsiTheme="minorEastAsia"/>
        </w:rPr>
      </w:pPr>
      <w:r w:rsidRPr="00C23B2C">
        <w:rPr>
          <w:rFonts w:asciiTheme="minorEastAsia" w:eastAsiaTheme="minorEastAsia" w:hAnsiTheme="minorEastAsia"/>
        </w:rPr>
        <w:t>日期：</w:t>
      </w:r>
      <w:r w:rsidRPr="00C23B2C">
        <w:rPr>
          <w:rFonts w:asciiTheme="minorEastAsia" w:eastAsiaTheme="minorEastAsia" w:hAnsiTheme="minorEastAsia"/>
        </w:rPr>
        <w:tab/>
        <w:t>年</w:t>
      </w:r>
      <w:r w:rsidRPr="00C23B2C">
        <w:rPr>
          <w:rFonts w:asciiTheme="minorEastAsia" w:eastAsiaTheme="minorEastAsia" w:hAnsiTheme="minorEastAsia"/>
        </w:rPr>
        <w:tab/>
        <w:t>月</w:t>
      </w:r>
      <w:r w:rsidRPr="00C23B2C">
        <w:rPr>
          <w:rFonts w:asciiTheme="minorEastAsia" w:eastAsiaTheme="minorEastAsia" w:hAnsiTheme="minorEastAsia"/>
        </w:rPr>
        <w:tab/>
        <w:t>日</w:t>
      </w:r>
    </w:p>
    <w:p w:rsidR="00C23B2C" w:rsidRP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C23B2C" w:rsidRPr="00C23B2C" w:rsidRDefault="005259A0" w:rsidP="005259A0">
      <w:pPr>
        <w:pStyle w:val="1"/>
      </w:pPr>
      <w:bookmarkStart w:id="32" w:name="_Toc491206269"/>
      <w:r>
        <w:rPr>
          <w:rFonts w:hint="eastAsia"/>
        </w:rPr>
        <w:lastRenderedPageBreak/>
        <w:t>十</w:t>
      </w:r>
      <w:r w:rsidR="00C23B2C" w:rsidRPr="00C23B2C">
        <w:t>、备品备件报价表</w:t>
      </w:r>
      <w:bookmarkEnd w:id="32"/>
    </w:p>
    <w:p w:rsidR="00C23B2C" w:rsidRPr="00C23B2C" w:rsidRDefault="00C23B2C" w:rsidP="00C23B2C">
      <w:pPr>
        <w:rPr>
          <w:rFonts w:asciiTheme="minorEastAsia" w:eastAsiaTheme="minorEastAsia" w:hAnsiTheme="minorEastAsia"/>
        </w:rPr>
      </w:pPr>
    </w:p>
    <w:tbl>
      <w:tblPr>
        <w:tblW w:w="7717" w:type="dxa"/>
        <w:tblInd w:w="70" w:type="dxa"/>
        <w:tblLayout w:type="fixed"/>
        <w:tblCellMar>
          <w:left w:w="0" w:type="dxa"/>
          <w:right w:w="0" w:type="dxa"/>
        </w:tblCellMar>
        <w:tblLook w:val="0000" w:firstRow="0" w:lastRow="0" w:firstColumn="0" w:lastColumn="0" w:noHBand="0" w:noVBand="0"/>
      </w:tblPr>
      <w:tblGrid>
        <w:gridCol w:w="629"/>
        <w:gridCol w:w="1418"/>
        <w:gridCol w:w="1984"/>
        <w:gridCol w:w="851"/>
        <w:gridCol w:w="850"/>
        <w:gridCol w:w="851"/>
        <w:gridCol w:w="1134"/>
      </w:tblGrid>
      <w:tr w:rsidR="00C23B2C" w:rsidRPr="00C23B2C" w:rsidTr="00C23B2C">
        <w:trPr>
          <w:trHeight w:val="268"/>
        </w:trPr>
        <w:tc>
          <w:tcPr>
            <w:tcW w:w="629" w:type="dxa"/>
            <w:tcBorders>
              <w:top w:val="single" w:sz="8" w:space="0" w:color="auto"/>
              <w:left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序号</w:t>
            </w:r>
          </w:p>
        </w:tc>
        <w:tc>
          <w:tcPr>
            <w:tcW w:w="1418" w:type="dxa"/>
            <w:tcBorders>
              <w:top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货物名称</w:t>
            </w:r>
          </w:p>
        </w:tc>
        <w:tc>
          <w:tcPr>
            <w:tcW w:w="1984" w:type="dxa"/>
            <w:tcBorders>
              <w:top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型号和规格</w:t>
            </w:r>
          </w:p>
        </w:tc>
        <w:tc>
          <w:tcPr>
            <w:tcW w:w="851" w:type="dxa"/>
            <w:tcBorders>
              <w:top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单价</w:t>
            </w:r>
          </w:p>
        </w:tc>
        <w:tc>
          <w:tcPr>
            <w:tcW w:w="850" w:type="dxa"/>
            <w:tcBorders>
              <w:top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数量</w:t>
            </w:r>
          </w:p>
        </w:tc>
        <w:tc>
          <w:tcPr>
            <w:tcW w:w="851" w:type="dxa"/>
            <w:tcBorders>
              <w:top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总价</w:t>
            </w:r>
          </w:p>
        </w:tc>
        <w:tc>
          <w:tcPr>
            <w:tcW w:w="1134" w:type="dxa"/>
            <w:tcBorders>
              <w:top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r w:rsidRPr="00C23B2C">
              <w:rPr>
                <w:rFonts w:asciiTheme="minorEastAsia" w:eastAsiaTheme="minorEastAsia" w:hAnsiTheme="minorEastAsia"/>
              </w:rPr>
              <w:t>产地</w:t>
            </w:r>
          </w:p>
        </w:tc>
      </w:tr>
      <w:tr w:rsidR="00C23B2C" w:rsidRPr="00C23B2C" w:rsidTr="00C23B2C">
        <w:trPr>
          <w:trHeight w:val="94"/>
        </w:trPr>
        <w:tc>
          <w:tcPr>
            <w:tcW w:w="629" w:type="dxa"/>
            <w:tcBorders>
              <w:left w:val="single" w:sz="8" w:space="0" w:color="auto"/>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418"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984"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51"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5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51"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134"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r>
      <w:tr w:rsidR="00C23B2C" w:rsidRPr="00C23B2C" w:rsidTr="00C23B2C">
        <w:trPr>
          <w:trHeight w:val="319"/>
        </w:trPr>
        <w:tc>
          <w:tcPr>
            <w:tcW w:w="629" w:type="dxa"/>
            <w:tcBorders>
              <w:left w:val="single" w:sz="8" w:space="0" w:color="auto"/>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418"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984"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51"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5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51"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134"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r>
      <w:tr w:rsidR="00C23B2C" w:rsidRPr="00C23B2C" w:rsidTr="00C23B2C">
        <w:trPr>
          <w:trHeight w:val="326"/>
        </w:trPr>
        <w:tc>
          <w:tcPr>
            <w:tcW w:w="629" w:type="dxa"/>
            <w:tcBorders>
              <w:left w:val="single" w:sz="8" w:space="0" w:color="auto"/>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418"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984"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51"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5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51"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134"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r>
      <w:tr w:rsidR="00C23B2C" w:rsidRPr="00C23B2C" w:rsidTr="00C23B2C">
        <w:trPr>
          <w:trHeight w:val="337"/>
        </w:trPr>
        <w:tc>
          <w:tcPr>
            <w:tcW w:w="629" w:type="dxa"/>
            <w:tcBorders>
              <w:left w:val="single" w:sz="8" w:space="0" w:color="auto"/>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418"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984"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51"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50"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851"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c>
          <w:tcPr>
            <w:tcW w:w="1134" w:type="dxa"/>
            <w:tcBorders>
              <w:bottom w:val="single" w:sz="8" w:space="0" w:color="auto"/>
              <w:right w:val="single" w:sz="8" w:space="0" w:color="auto"/>
            </w:tcBorders>
            <w:vAlign w:val="bottom"/>
          </w:tcPr>
          <w:p w:rsidR="00C23B2C" w:rsidRPr="00C23B2C" w:rsidRDefault="00C23B2C" w:rsidP="00C23B2C">
            <w:pPr>
              <w:rPr>
                <w:rFonts w:asciiTheme="minorEastAsia" w:eastAsiaTheme="minorEastAsia" w:hAnsiTheme="minorEastAsia"/>
              </w:rPr>
            </w:pPr>
          </w:p>
        </w:tc>
      </w:tr>
    </w:tbl>
    <w:p w:rsidR="00C23B2C" w:rsidRPr="00C23B2C" w:rsidRDefault="00C23B2C" w:rsidP="00C23B2C">
      <w:pPr>
        <w:rPr>
          <w:rFonts w:asciiTheme="minorEastAsia" w:eastAsiaTheme="minorEastAsia" w:hAnsiTheme="minorEastAsia"/>
        </w:rPr>
      </w:pPr>
    </w:p>
    <w:p w:rsidR="00C23B2C" w:rsidRPr="00C23B2C" w:rsidRDefault="00C23B2C" w:rsidP="00C23B2C">
      <w:pPr>
        <w:ind w:left="100"/>
        <w:rPr>
          <w:rFonts w:asciiTheme="minorEastAsia" w:eastAsiaTheme="minorEastAsia" w:hAnsiTheme="minorEastAsia"/>
        </w:rPr>
      </w:pPr>
      <w:r w:rsidRPr="00C23B2C">
        <w:rPr>
          <w:rFonts w:asciiTheme="minorEastAsia" w:eastAsiaTheme="minorEastAsia" w:hAnsiTheme="minorEastAsia"/>
        </w:rPr>
        <w:t>注：投标人应提供与本项目有关设备的易损易耗的备品、备件的价格清单。</w:t>
      </w:r>
    </w:p>
    <w:p w:rsidR="00C23B2C" w:rsidRP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r>
        <w:rPr>
          <w:rFonts w:asciiTheme="minorEastAsia" w:eastAsiaTheme="minorEastAsia" w:hAnsiTheme="minorEastAsia" w:hint="eastAsia"/>
        </w:rPr>
        <w:t xml:space="preserve">  </w:t>
      </w:r>
    </w:p>
    <w:p w:rsidR="00C23B2C" w:rsidRPr="00C23B2C" w:rsidRDefault="00C23B2C" w:rsidP="00C23B2C">
      <w:pPr>
        <w:rPr>
          <w:rFonts w:asciiTheme="minorEastAsia" w:eastAsiaTheme="minorEastAsia" w:hAnsiTheme="minorEastAsia"/>
        </w:rPr>
      </w:pPr>
    </w:p>
    <w:p w:rsidR="00C23B2C" w:rsidRPr="00C23B2C" w:rsidRDefault="00C23B2C" w:rsidP="00C23B2C">
      <w:pPr>
        <w:ind w:left="580" w:firstLineChars="400" w:firstLine="960"/>
        <w:rPr>
          <w:rFonts w:asciiTheme="minorEastAsia" w:eastAsiaTheme="minorEastAsia" w:hAnsiTheme="minorEastAsia"/>
        </w:rPr>
      </w:pPr>
      <w:r w:rsidRPr="00C23B2C">
        <w:rPr>
          <w:rFonts w:asciiTheme="minorEastAsia" w:eastAsiaTheme="minorEastAsia" w:hAnsiTheme="minorEastAsia"/>
        </w:rPr>
        <w:t>投标人授权代表签字：</w:t>
      </w:r>
    </w:p>
    <w:p w:rsidR="00C23B2C" w:rsidRPr="00C23B2C" w:rsidRDefault="00C23B2C" w:rsidP="00C23B2C">
      <w:pPr>
        <w:rPr>
          <w:rFonts w:asciiTheme="minorEastAsia" w:eastAsiaTheme="minorEastAsia" w:hAnsiTheme="minorEastAsia"/>
        </w:rPr>
      </w:pPr>
    </w:p>
    <w:p w:rsidR="00C23B2C" w:rsidRPr="00C23B2C" w:rsidRDefault="00C23B2C" w:rsidP="00C23B2C">
      <w:pPr>
        <w:ind w:left="1980"/>
        <w:rPr>
          <w:rFonts w:asciiTheme="minorEastAsia" w:eastAsiaTheme="minorEastAsia" w:hAnsiTheme="minorEastAsia"/>
        </w:rPr>
      </w:pPr>
      <w:r w:rsidRPr="00C23B2C">
        <w:rPr>
          <w:rFonts w:asciiTheme="minorEastAsia" w:eastAsiaTheme="minorEastAsia" w:hAnsiTheme="minorEastAsia"/>
        </w:rPr>
        <w:t>公章：</w:t>
      </w:r>
    </w:p>
    <w:p w:rsidR="00C23B2C" w:rsidRPr="00C23B2C" w:rsidRDefault="00C23B2C" w:rsidP="00C23B2C">
      <w:pPr>
        <w:rPr>
          <w:rFonts w:asciiTheme="minorEastAsia" w:eastAsiaTheme="minorEastAsia" w:hAnsiTheme="minorEastAsia"/>
        </w:rPr>
      </w:pPr>
    </w:p>
    <w:p w:rsidR="00C23B2C" w:rsidRPr="00C23B2C" w:rsidRDefault="00C23B2C" w:rsidP="00C23B2C">
      <w:pPr>
        <w:tabs>
          <w:tab w:val="left" w:pos="3220"/>
          <w:tab w:val="left" w:pos="4060"/>
          <w:tab w:val="left" w:pos="4900"/>
        </w:tabs>
        <w:ind w:left="1980"/>
        <w:rPr>
          <w:rFonts w:asciiTheme="minorEastAsia" w:eastAsiaTheme="minorEastAsia" w:hAnsiTheme="minorEastAsia"/>
        </w:rPr>
      </w:pPr>
      <w:r w:rsidRPr="00C23B2C">
        <w:rPr>
          <w:rFonts w:asciiTheme="minorEastAsia" w:eastAsiaTheme="minorEastAsia" w:hAnsiTheme="minorEastAsia"/>
        </w:rPr>
        <w:t>日期：</w:t>
      </w:r>
      <w:r w:rsidRPr="00C23B2C">
        <w:rPr>
          <w:rFonts w:asciiTheme="minorEastAsia" w:eastAsiaTheme="minorEastAsia" w:hAnsiTheme="minorEastAsia"/>
        </w:rPr>
        <w:tab/>
        <w:t>年</w:t>
      </w:r>
      <w:r w:rsidRPr="00C23B2C">
        <w:rPr>
          <w:rFonts w:asciiTheme="minorEastAsia" w:eastAsiaTheme="minorEastAsia" w:hAnsiTheme="minorEastAsia"/>
        </w:rPr>
        <w:tab/>
        <w:t>月</w:t>
      </w:r>
      <w:r w:rsidRPr="00C23B2C">
        <w:rPr>
          <w:rFonts w:asciiTheme="minorEastAsia" w:eastAsiaTheme="minorEastAsia" w:hAnsiTheme="minorEastAsia"/>
        </w:rPr>
        <w:tab/>
        <w:t>日</w:t>
      </w: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C23B2C" w:rsidRDefault="00C23B2C"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5259A0">
      <w:pPr>
        <w:pStyle w:val="1"/>
      </w:pPr>
      <w:bookmarkStart w:id="33" w:name="_Toc491206270"/>
      <w:proofErr w:type="spellStart"/>
      <w:r>
        <w:lastRenderedPageBreak/>
        <w:t>十一</w:t>
      </w:r>
      <w:r>
        <w:rPr>
          <w:rFonts w:hint="eastAsia"/>
        </w:rPr>
        <w:t>、</w:t>
      </w:r>
      <w:r>
        <w:t>制造厂家质量承诺</w:t>
      </w:r>
      <w:bookmarkEnd w:id="33"/>
      <w:proofErr w:type="spellEnd"/>
    </w:p>
    <w:p w:rsidR="005259A0" w:rsidRDefault="005259A0" w:rsidP="005259A0">
      <w:pPr>
        <w:rPr>
          <w:lang w:val="x-none" w:eastAsia="x-none"/>
        </w:rPr>
      </w:pPr>
    </w:p>
    <w:p w:rsidR="005259A0" w:rsidRDefault="005259A0" w:rsidP="005259A0">
      <w:pPr>
        <w:rPr>
          <w:lang w:val="x-none" w:eastAsia="x-none"/>
        </w:rPr>
      </w:pPr>
    </w:p>
    <w:p w:rsidR="005259A0" w:rsidRDefault="005259A0" w:rsidP="005259A0">
      <w:pPr>
        <w:rPr>
          <w:lang w:val="x-none" w:eastAsia="x-none"/>
        </w:rPr>
      </w:pPr>
    </w:p>
    <w:p w:rsidR="005259A0" w:rsidRPr="005259A0" w:rsidRDefault="005259A0" w:rsidP="005259A0">
      <w:pPr>
        <w:rPr>
          <w:lang w:val="x-none" w:eastAsia="x-none"/>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C23B2C">
      <w:pPr>
        <w:rPr>
          <w:rFonts w:asciiTheme="minorEastAsia" w:eastAsiaTheme="minorEastAsia" w:hAnsiTheme="minorEastAsia"/>
        </w:rPr>
      </w:pPr>
    </w:p>
    <w:p w:rsidR="005259A0" w:rsidRDefault="005259A0" w:rsidP="005259A0">
      <w:pPr>
        <w:pStyle w:val="1"/>
      </w:pPr>
      <w:bookmarkStart w:id="34" w:name="_Toc491206271"/>
      <w:r>
        <w:lastRenderedPageBreak/>
        <w:t>十二</w:t>
      </w:r>
      <w:r>
        <w:rPr>
          <w:rFonts w:hint="eastAsia"/>
        </w:rPr>
        <w:t>、</w:t>
      </w:r>
      <w:r>
        <w:t>资格证明文件</w:t>
      </w:r>
      <w:bookmarkEnd w:id="34"/>
    </w:p>
    <w:p w:rsidR="005259A0" w:rsidRDefault="005259A0" w:rsidP="005259A0">
      <w:pPr>
        <w:pStyle w:val="2"/>
      </w:pPr>
      <w:bookmarkStart w:id="35" w:name="_Toc491206272"/>
      <w:r>
        <w:rPr>
          <w:rFonts w:hint="eastAsia"/>
        </w:rPr>
        <w:t>1</w:t>
      </w:r>
      <w:r>
        <w:rPr>
          <w:rFonts w:hint="eastAsia"/>
        </w:rPr>
        <w:t>、</w:t>
      </w:r>
      <w:r>
        <w:t>投标人情况简介</w:t>
      </w:r>
      <w:bookmarkEnd w:id="35"/>
    </w:p>
    <w:p w:rsidR="00336248" w:rsidRPr="00336248" w:rsidRDefault="00336248" w:rsidP="00336248"/>
    <w:p w:rsidR="00336248" w:rsidRDefault="00336248">
      <w:pPr>
        <w:widowControl/>
        <w:spacing w:line="240" w:lineRule="auto"/>
        <w:rPr>
          <w:rFonts w:eastAsia="Times New Roman"/>
        </w:rPr>
      </w:pPr>
      <w:r>
        <w:rPr>
          <w:rFonts w:eastAsia="Times New Roman"/>
        </w:rPr>
        <w:br w:type="page"/>
      </w:r>
    </w:p>
    <w:p w:rsidR="005259A0" w:rsidRDefault="005259A0" w:rsidP="005259A0">
      <w:pPr>
        <w:spacing w:line="137" w:lineRule="exact"/>
        <w:rPr>
          <w:rFonts w:eastAsia="Times New Roman"/>
        </w:rPr>
      </w:pPr>
    </w:p>
    <w:p w:rsidR="005259A0" w:rsidRDefault="005259A0" w:rsidP="005259A0">
      <w:pPr>
        <w:pStyle w:val="2"/>
      </w:pPr>
      <w:bookmarkStart w:id="36" w:name="_Toc491206273"/>
      <w:r>
        <w:rPr>
          <w:rFonts w:hint="eastAsia"/>
        </w:rPr>
        <w:t>2</w:t>
      </w:r>
      <w:r>
        <w:rPr>
          <w:rFonts w:hint="eastAsia"/>
        </w:rPr>
        <w:t>、</w:t>
      </w:r>
      <w:r>
        <w:t>投标人与采购项目相关的资质证书</w:t>
      </w:r>
      <w:bookmarkEnd w:id="36"/>
    </w:p>
    <w:p w:rsidR="005259A0" w:rsidRDefault="005259A0" w:rsidP="005259A0"/>
    <w:p w:rsidR="00336248" w:rsidRDefault="00336248">
      <w:pPr>
        <w:widowControl/>
        <w:spacing w:line="240" w:lineRule="auto"/>
      </w:pPr>
      <w:r>
        <w:br w:type="page"/>
      </w:r>
    </w:p>
    <w:p w:rsidR="00336248" w:rsidRPr="005259A0" w:rsidRDefault="00336248" w:rsidP="005259A0"/>
    <w:p w:rsidR="005259A0" w:rsidRDefault="005259A0" w:rsidP="005259A0">
      <w:pPr>
        <w:pStyle w:val="2"/>
      </w:pPr>
      <w:bookmarkStart w:id="37" w:name="_Toc491206274"/>
      <w:r>
        <w:rPr>
          <w:rFonts w:ascii="MS PGothic" w:eastAsia="MS PGothic" w:hAnsi="MS PGothic"/>
        </w:rPr>
        <w:t>3</w:t>
      </w:r>
      <w:r>
        <w:rPr>
          <w:rFonts w:asciiTheme="minorEastAsia" w:eastAsiaTheme="minorEastAsia" w:hAnsiTheme="minorEastAsia" w:hint="eastAsia"/>
        </w:rPr>
        <w:t>、</w:t>
      </w:r>
      <w:r>
        <w:t>法定代表人授权委托书</w:t>
      </w:r>
      <w:bookmarkEnd w:id="37"/>
    </w:p>
    <w:p w:rsidR="005259A0" w:rsidRDefault="005259A0" w:rsidP="005259A0"/>
    <w:p w:rsidR="00336248" w:rsidRDefault="00336248">
      <w:pPr>
        <w:widowControl/>
        <w:spacing w:line="240" w:lineRule="auto"/>
      </w:pPr>
      <w:r>
        <w:br w:type="page"/>
      </w:r>
    </w:p>
    <w:p w:rsidR="00336248" w:rsidRPr="005259A0" w:rsidRDefault="00336248" w:rsidP="005259A0"/>
    <w:p w:rsidR="005259A0" w:rsidRDefault="005259A0" w:rsidP="00336248">
      <w:pPr>
        <w:pStyle w:val="2"/>
      </w:pPr>
      <w:bookmarkStart w:id="38" w:name="_Toc491206275"/>
      <w:r>
        <w:rPr>
          <w:rFonts w:hint="eastAsia"/>
        </w:rPr>
        <w:t>4</w:t>
      </w:r>
      <w:r>
        <w:rPr>
          <w:rFonts w:hint="eastAsia"/>
        </w:rPr>
        <w:t>、</w:t>
      </w:r>
      <w:r>
        <w:t>最近一个季度依法缴纳税收和社保费的证明</w:t>
      </w:r>
      <w:bookmarkEnd w:id="38"/>
    </w:p>
    <w:p w:rsidR="00336248" w:rsidRDefault="00336248" w:rsidP="00336248"/>
    <w:p w:rsidR="00336248" w:rsidRDefault="00336248">
      <w:pPr>
        <w:widowControl/>
        <w:spacing w:line="240" w:lineRule="auto"/>
      </w:pPr>
      <w:r>
        <w:br w:type="page"/>
      </w:r>
    </w:p>
    <w:p w:rsidR="00336248" w:rsidRPr="00336248" w:rsidRDefault="00336248" w:rsidP="00336248"/>
    <w:p w:rsidR="005259A0" w:rsidRDefault="005259A0" w:rsidP="00336248">
      <w:pPr>
        <w:pStyle w:val="2"/>
      </w:pPr>
      <w:bookmarkStart w:id="39" w:name="_Toc491206276"/>
      <w:r>
        <w:rPr>
          <w:rFonts w:ascii="MS PGothic" w:eastAsia="MS PGothic" w:hAnsi="MS PGothic"/>
        </w:rPr>
        <w:t>5</w:t>
      </w:r>
      <w:r>
        <w:rPr>
          <w:rFonts w:asciiTheme="minorEastAsia" w:eastAsiaTheme="minorEastAsia" w:hAnsiTheme="minorEastAsia" w:hint="eastAsia"/>
        </w:rPr>
        <w:t>、</w:t>
      </w:r>
      <w:r>
        <w:t>投标人营业执照</w:t>
      </w:r>
      <w:bookmarkEnd w:id="39"/>
    </w:p>
    <w:p w:rsidR="00336248" w:rsidRDefault="00336248" w:rsidP="00336248"/>
    <w:p w:rsidR="00336248" w:rsidRDefault="00336248">
      <w:pPr>
        <w:widowControl/>
        <w:spacing w:line="240" w:lineRule="auto"/>
      </w:pPr>
      <w:r>
        <w:br w:type="page"/>
      </w:r>
    </w:p>
    <w:p w:rsidR="00336248" w:rsidRPr="00336248" w:rsidRDefault="00336248" w:rsidP="00336248"/>
    <w:p w:rsidR="00336248" w:rsidRDefault="00336248" w:rsidP="00336248">
      <w:pPr>
        <w:pStyle w:val="2"/>
      </w:pPr>
      <w:bookmarkStart w:id="40" w:name="_Toc491206277"/>
      <w:r>
        <w:rPr>
          <w:rFonts w:hint="eastAsia"/>
        </w:rPr>
        <w:t>6</w:t>
      </w:r>
      <w:r>
        <w:rPr>
          <w:rFonts w:hint="eastAsia"/>
        </w:rPr>
        <w:t>、</w:t>
      </w:r>
      <w:r>
        <w:t>投标货物安全生产许可证、货物鉴定证书、货物销售许可证</w:t>
      </w:r>
      <w:bookmarkEnd w:id="40"/>
    </w:p>
    <w:p w:rsidR="00336248" w:rsidRDefault="00336248" w:rsidP="00336248"/>
    <w:p w:rsidR="00336248" w:rsidRDefault="00336248">
      <w:pPr>
        <w:widowControl/>
        <w:spacing w:line="240" w:lineRule="auto"/>
      </w:pPr>
      <w:r>
        <w:br w:type="page"/>
      </w:r>
    </w:p>
    <w:p w:rsidR="00336248" w:rsidRPr="00336248" w:rsidRDefault="00336248" w:rsidP="00336248"/>
    <w:p w:rsidR="005259A0" w:rsidRDefault="00336248" w:rsidP="00336248">
      <w:pPr>
        <w:pStyle w:val="2"/>
      </w:pPr>
      <w:bookmarkStart w:id="41" w:name="_Toc491206278"/>
      <w:r>
        <w:rPr>
          <w:rFonts w:hint="eastAsia"/>
        </w:rPr>
        <w:t>7</w:t>
      </w:r>
      <w:r>
        <w:rPr>
          <w:rFonts w:hint="eastAsia"/>
        </w:rPr>
        <w:t>、</w:t>
      </w:r>
      <w:r w:rsidR="005259A0">
        <w:t>投标人产品销售代理证书或制造厂家正式授权证书</w:t>
      </w:r>
      <w:bookmarkEnd w:id="41"/>
    </w:p>
    <w:p w:rsidR="00336248" w:rsidRDefault="00336248" w:rsidP="00336248">
      <w:pPr>
        <w:spacing w:line="376" w:lineRule="exact"/>
        <w:ind w:right="20"/>
        <w:rPr>
          <w:rFonts w:ascii="宋体" w:hAnsi="宋体"/>
          <w:sz w:val="21"/>
        </w:rPr>
      </w:pPr>
    </w:p>
    <w:p w:rsidR="00336248" w:rsidRDefault="00336248">
      <w:pPr>
        <w:widowControl/>
        <w:spacing w:line="240" w:lineRule="auto"/>
        <w:rPr>
          <w:rFonts w:ascii="宋体" w:hAnsi="宋体"/>
          <w:sz w:val="21"/>
        </w:rPr>
      </w:pPr>
      <w:r>
        <w:rPr>
          <w:rFonts w:ascii="宋体" w:hAnsi="宋体"/>
          <w:sz w:val="21"/>
        </w:rPr>
        <w:br w:type="page"/>
      </w:r>
    </w:p>
    <w:p w:rsidR="00336248" w:rsidRDefault="00336248" w:rsidP="00336248">
      <w:pPr>
        <w:spacing w:line="376" w:lineRule="exact"/>
        <w:ind w:right="20"/>
        <w:rPr>
          <w:rFonts w:ascii="宋体" w:hAnsi="宋体"/>
          <w:sz w:val="21"/>
        </w:rPr>
      </w:pPr>
    </w:p>
    <w:p w:rsidR="005259A0" w:rsidRDefault="00336248" w:rsidP="00336248">
      <w:pPr>
        <w:pStyle w:val="2"/>
      </w:pPr>
      <w:bookmarkStart w:id="42" w:name="_Toc491206279"/>
      <w:r>
        <w:rPr>
          <w:rFonts w:hint="eastAsia"/>
        </w:rPr>
        <w:t>8</w:t>
      </w:r>
      <w:r>
        <w:rPr>
          <w:rFonts w:hint="eastAsia"/>
        </w:rPr>
        <w:t>、</w:t>
      </w:r>
      <w:r w:rsidR="005259A0">
        <w:t>投标人质量管理和质量保证体系等方面的认证证书</w:t>
      </w:r>
      <w:bookmarkEnd w:id="42"/>
    </w:p>
    <w:p w:rsidR="00336248" w:rsidRDefault="00336248" w:rsidP="00336248"/>
    <w:p w:rsidR="00336248" w:rsidRDefault="00336248">
      <w:pPr>
        <w:widowControl/>
        <w:spacing w:line="240" w:lineRule="auto"/>
      </w:pPr>
      <w:r>
        <w:br w:type="page"/>
      </w:r>
    </w:p>
    <w:p w:rsidR="00336248" w:rsidRPr="00336248" w:rsidRDefault="00336248" w:rsidP="00336248"/>
    <w:p w:rsidR="005259A0" w:rsidRDefault="005259A0" w:rsidP="005259A0">
      <w:pPr>
        <w:spacing w:line="39" w:lineRule="exact"/>
        <w:rPr>
          <w:rFonts w:eastAsia="Times New Roman"/>
        </w:rPr>
      </w:pPr>
    </w:p>
    <w:p w:rsidR="00336248" w:rsidRDefault="00336248" w:rsidP="00336248">
      <w:pPr>
        <w:pStyle w:val="2"/>
      </w:pPr>
      <w:bookmarkStart w:id="43" w:name="_Toc491206280"/>
      <w:r>
        <w:rPr>
          <w:rFonts w:hint="eastAsia"/>
        </w:rPr>
        <w:t>9</w:t>
      </w:r>
      <w:r>
        <w:rPr>
          <w:rFonts w:hint="eastAsia"/>
        </w:rPr>
        <w:t>、</w:t>
      </w:r>
      <w:r w:rsidR="005259A0">
        <w:t>类似案例成功的业绩</w:t>
      </w:r>
      <w:bookmarkEnd w:id="43"/>
    </w:p>
    <w:p w:rsidR="00336248" w:rsidRDefault="00336248" w:rsidP="00336248"/>
    <w:p w:rsidR="00336248" w:rsidRDefault="00336248">
      <w:pPr>
        <w:widowControl/>
        <w:spacing w:line="240" w:lineRule="auto"/>
      </w:pPr>
      <w:r>
        <w:br w:type="page"/>
      </w:r>
    </w:p>
    <w:p w:rsidR="00336248" w:rsidRPr="00336248" w:rsidRDefault="00336248" w:rsidP="00336248"/>
    <w:p w:rsidR="005259A0" w:rsidRDefault="00336248" w:rsidP="00336248">
      <w:pPr>
        <w:pStyle w:val="2"/>
      </w:pPr>
      <w:bookmarkStart w:id="44" w:name="_Toc491206281"/>
      <w:r>
        <w:rPr>
          <w:rFonts w:hint="eastAsia"/>
        </w:rPr>
        <w:t>10</w:t>
      </w:r>
      <w:r>
        <w:rPr>
          <w:rFonts w:hint="eastAsia"/>
        </w:rPr>
        <w:t>、</w:t>
      </w:r>
      <w:r>
        <w:t>本年度或上一年度的财务报表、审计报告</w:t>
      </w:r>
      <w:bookmarkEnd w:id="44"/>
    </w:p>
    <w:p w:rsidR="00336248" w:rsidRDefault="00336248" w:rsidP="00336248"/>
    <w:p w:rsidR="00336248" w:rsidRDefault="00336248">
      <w:pPr>
        <w:widowControl/>
        <w:spacing w:line="240" w:lineRule="auto"/>
      </w:pPr>
      <w:r>
        <w:br w:type="page"/>
      </w:r>
    </w:p>
    <w:p w:rsidR="00336248" w:rsidRPr="00336248" w:rsidRDefault="00336248" w:rsidP="00336248"/>
    <w:p w:rsidR="00336248" w:rsidRDefault="00336248" w:rsidP="00336248">
      <w:pPr>
        <w:pStyle w:val="2"/>
      </w:pPr>
      <w:bookmarkStart w:id="45" w:name="_Toc491206282"/>
      <w:r>
        <w:rPr>
          <w:rFonts w:hint="eastAsia"/>
        </w:rPr>
        <w:t>11</w:t>
      </w:r>
      <w:r>
        <w:rPr>
          <w:rFonts w:hint="eastAsia"/>
        </w:rPr>
        <w:t>、</w:t>
      </w:r>
      <w:r>
        <w:t>检察院出具的投标人及其法人代表三年内无行贿犯罪记录的证明</w:t>
      </w:r>
      <w:bookmarkEnd w:id="45"/>
    </w:p>
    <w:p w:rsidR="00336248" w:rsidRDefault="00336248" w:rsidP="00336248"/>
    <w:p w:rsidR="00336248" w:rsidRDefault="00336248">
      <w:pPr>
        <w:widowControl/>
        <w:spacing w:line="240" w:lineRule="auto"/>
      </w:pPr>
      <w:r>
        <w:br w:type="page"/>
      </w:r>
    </w:p>
    <w:p w:rsidR="00336248" w:rsidRPr="00336248" w:rsidRDefault="00336248" w:rsidP="00336248"/>
    <w:p w:rsidR="005259A0" w:rsidRDefault="00336248" w:rsidP="00336248">
      <w:pPr>
        <w:pStyle w:val="2"/>
        <w:rPr>
          <w:rFonts w:asciiTheme="minorEastAsia" w:eastAsiaTheme="minorEastAsia" w:hAnsiTheme="minorEastAsia" w:hint="eastAsia"/>
        </w:rPr>
      </w:pPr>
      <w:bookmarkStart w:id="46" w:name="_Toc491206283"/>
      <w:r>
        <w:rPr>
          <w:rFonts w:eastAsia="Times New Roman"/>
        </w:rPr>
        <w:t>12</w:t>
      </w:r>
      <w:r>
        <w:rPr>
          <w:rFonts w:asciiTheme="minorEastAsia" w:eastAsiaTheme="minorEastAsia" w:hAnsiTheme="minorEastAsia" w:hint="eastAsia"/>
        </w:rPr>
        <w:t>、</w:t>
      </w:r>
      <w:r w:rsidR="005259A0">
        <w:t>投标人认为可以证明其能力、业绩、信誉和信用的的其他材料</w:t>
      </w:r>
      <w:bookmarkStart w:id="47" w:name="_GoBack"/>
      <w:bookmarkEnd w:id="46"/>
      <w:bookmarkEnd w:id="47"/>
    </w:p>
    <w:p w:rsidR="005259A0" w:rsidRPr="00C23B2C" w:rsidRDefault="005259A0" w:rsidP="00C23B2C">
      <w:pPr>
        <w:rPr>
          <w:rFonts w:asciiTheme="minorEastAsia" w:eastAsiaTheme="minorEastAsia" w:hAnsiTheme="minorEastAsia"/>
        </w:rPr>
      </w:pPr>
    </w:p>
    <w:sectPr w:rsidR="005259A0" w:rsidRPr="00C23B2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D92" w:rsidRDefault="001B1D92" w:rsidP="00C2409B">
      <w:pPr>
        <w:spacing w:line="240" w:lineRule="auto"/>
      </w:pPr>
      <w:r>
        <w:separator/>
      </w:r>
    </w:p>
  </w:endnote>
  <w:endnote w:type="continuationSeparator" w:id="0">
    <w:p w:rsidR="001B1D92" w:rsidRDefault="001B1D92" w:rsidP="00C24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051478"/>
      <w:docPartObj>
        <w:docPartGallery w:val="Page Numbers (Bottom of Page)"/>
        <w:docPartUnique/>
      </w:docPartObj>
    </w:sdtPr>
    <w:sdtEndPr/>
    <w:sdtContent>
      <w:p w:rsidR="00B7770D" w:rsidRDefault="00B7770D">
        <w:pPr>
          <w:pStyle w:val="a4"/>
          <w:jc w:val="center"/>
        </w:pPr>
        <w:r>
          <w:fldChar w:fldCharType="begin"/>
        </w:r>
        <w:r>
          <w:instrText>PAGE   \* MERGEFORMAT</w:instrText>
        </w:r>
        <w:r>
          <w:fldChar w:fldCharType="separate"/>
        </w:r>
        <w:r w:rsidR="00A52598" w:rsidRPr="00A52598">
          <w:rPr>
            <w:noProof/>
            <w:lang w:val="zh-CN"/>
          </w:rPr>
          <w:t>22</w:t>
        </w:r>
        <w:r>
          <w:fldChar w:fldCharType="end"/>
        </w:r>
      </w:p>
    </w:sdtContent>
  </w:sdt>
  <w:p w:rsidR="00B7770D" w:rsidRDefault="00B777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D92" w:rsidRDefault="001B1D92" w:rsidP="00C2409B">
      <w:pPr>
        <w:spacing w:line="240" w:lineRule="auto"/>
      </w:pPr>
      <w:r>
        <w:separator/>
      </w:r>
    </w:p>
  </w:footnote>
  <w:footnote w:type="continuationSeparator" w:id="0">
    <w:p w:rsidR="001B1D92" w:rsidRDefault="001B1D92" w:rsidP="00C240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A331A"/>
    <w:multiLevelType w:val="hybridMultilevel"/>
    <w:tmpl w:val="0B423112"/>
    <w:lvl w:ilvl="0" w:tplc="D26608EE">
      <w:start w:val="1"/>
      <w:numFmt w:val="decimal"/>
      <w:lvlText w:val="%1、"/>
      <w:lvlJc w:val="left"/>
      <w:pPr>
        <w:ind w:left="2490" w:hanging="141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15:restartNumberingAfterBreak="0">
    <w:nsid w:val="5986BFB8"/>
    <w:multiLevelType w:val="singleLevel"/>
    <w:tmpl w:val="5986BFB8"/>
    <w:lvl w:ilvl="0">
      <w:start w:val="9"/>
      <w:numFmt w:val="decimal"/>
      <w:suff w:val="nothing"/>
      <w:lvlText w:val="（%1）"/>
      <w:lvlJc w:val="left"/>
    </w:lvl>
  </w:abstractNum>
  <w:abstractNum w:abstractNumId="2" w15:restartNumberingAfterBreak="0">
    <w:nsid w:val="5986BFF2"/>
    <w:multiLevelType w:val="singleLevel"/>
    <w:tmpl w:val="5986BFF2"/>
    <w:lvl w:ilvl="0">
      <w:start w:val="7"/>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D4"/>
    <w:rsid w:val="00061D5E"/>
    <w:rsid w:val="001B1D92"/>
    <w:rsid w:val="001C304B"/>
    <w:rsid w:val="001E621B"/>
    <w:rsid w:val="00271C63"/>
    <w:rsid w:val="00271CA9"/>
    <w:rsid w:val="002E0B9E"/>
    <w:rsid w:val="00336248"/>
    <w:rsid w:val="003D77AA"/>
    <w:rsid w:val="003E448E"/>
    <w:rsid w:val="004E5ED4"/>
    <w:rsid w:val="005259A0"/>
    <w:rsid w:val="005938C1"/>
    <w:rsid w:val="00653225"/>
    <w:rsid w:val="006719C0"/>
    <w:rsid w:val="0067395E"/>
    <w:rsid w:val="006E17D3"/>
    <w:rsid w:val="00882D39"/>
    <w:rsid w:val="008B3D4A"/>
    <w:rsid w:val="008C5867"/>
    <w:rsid w:val="009218A8"/>
    <w:rsid w:val="009258EF"/>
    <w:rsid w:val="00A067EF"/>
    <w:rsid w:val="00A11D57"/>
    <w:rsid w:val="00A52598"/>
    <w:rsid w:val="00A97BB5"/>
    <w:rsid w:val="00AC6C46"/>
    <w:rsid w:val="00AE0539"/>
    <w:rsid w:val="00B2023C"/>
    <w:rsid w:val="00B23BA3"/>
    <w:rsid w:val="00B57D7D"/>
    <w:rsid w:val="00B7770D"/>
    <w:rsid w:val="00C06A01"/>
    <w:rsid w:val="00C23B2C"/>
    <w:rsid w:val="00C2409B"/>
    <w:rsid w:val="00CF654C"/>
    <w:rsid w:val="00D4689F"/>
    <w:rsid w:val="00D75C50"/>
    <w:rsid w:val="00D851D6"/>
    <w:rsid w:val="00D9766A"/>
    <w:rsid w:val="00E81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FD2058-C69A-4C3C-9EED-FE2AEE59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C50"/>
    <w:pPr>
      <w:widowControl w:val="0"/>
      <w:spacing w:line="360" w:lineRule="auto"/>
    </w:pPr>
    <w:rPr>
      <w:rFonts w:ascii="Times New Roman" w:eastAsia="宋体" w:hAnsi="Times New Roman" w:cs="Times New Roman"/>
      <w:sz w:val="24"/>
      <w:szCs w:val="24"/>
    </w:rPr>
  </w:style>
  <w:style w:type="paragraph" w:styleId="1">
    <w:name w:val="heading 1"/>
    <w:basedOn w:val="a"/>
    <w:next w:val="a"/>
    <w:link w:val="1Char"/>
    <w:qFormat/>
    <w:rsid w:val="006E17D3"/>
    <w:pPr>
      <w:keepNext/>
      <w:snapToGrid w:val="0"/>
      <w:jc w:val="center"/>
      <w:outlineLvl w:val="0"/>
    </w:pPr>
    <w:rPr>
      <w:rFonts w:ascii="宋体" w:eastAsiaTheme="minorEastAsia" w:hAnsi="宋体" w:cstheme="minorBidi"/>
      <w:b/>
      <w:bCs/>
      <w:lang w:val="x-none" w:eastAsia="x-none"/>
    </w:rPr>
  </w:style>
  <w:style w:type="paragraph" w:styleId="2">
    <w:name w:val="heading 2"/>
    <w:basedOn w:val="a"/>
    <w:next w:val="a"/>
    <w:link w:val="2Char"/>
    <w:qFormat/>
    <w:rsid w:val="001E621B"/>
    <w:pPr>
      <w:keepNext/>
      <w:jc w:val="both"/>
      <w:outlineLvl w:val="1"/>
    </w:pPr>
    <w:rPr>
      <w:rFonts w:ascii="仿宋_GB2312" w:hAnsi="仿宋_GB2312"/>
      <w:b/>
      <w:szCs w:val="20"/>
    </w:rPr>
  </w:style>
  <w:style w:type="paragraph" w:styleId="3">
    <w:name w:val="heading 3"/>
    <w:basedOn w:val="a"/>
    <w:next w:val="a"/>
    <w:link w:val="3Char"/>
    <w:qFormat/>
    <w:rsid w:val="003E448E"/>
    <w:pPr>
      <w:keepNext/>
      <w:keepLines/>
      <w:ind w:firstLine="567"/>
      <w:jc w:val="both"/>
      <w:outlineLvl w:val="2"/>
    </w:pPr>
    <w:rPr>
      <w:rFonts w:ascii="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3E448E"/>
    <w:rPr>
      <w:rFonts w:ascii="黑体" w:eastAsia="宋体" w:hAnsi="Times New Roman" w:cs="Times New Roman"/>
      <w:b/>
      <w:bCs/>
      <w:sz w:val="24"/>
      <w:szCs w:val="32"/>
    </w:rPr>
  </w:style>
  <w:style w:type="character" w:customStyle="1" w:styleId="2Char">
    <w:name w:val="标题 2 Char"/>
    <w:link w:val="2"/>
    <w:rsid w:val="001E621B"/>
    <w:rPr>
      <w:rFonts w:ascii="仿宋_GB2312" w:eastAsia="宋体" w:hAnsi="仿宋_GB2312" w:cs="Times New Roman"/>
      <w:b/>
      <w:sz w:val="24"/>
      <w:szCs w:val="20"/>
    </w:rPr>
  </w:style>
  <w:style w:type="character" w:customStyle="1" w:styleId="1Char">
    <w:name w:val="标题 1 Char"/>
    <w:link w:val="1"/>
    <w:rsid w:val="006E17D3"/>
    <w:rPr>
      <w:rFonts w:ascii="宋体" w:hAnsi="宋体"/>
      <w:b/>
      <w:bCs/>
      <w:sz w:val="24"/>
      <w:szCs w:val="24"/>
      <w:lang w:val="x-none" w:eastAsia="x-none"/>
    </w:rPr>
  </w:style>
  <w:style w:type="paragraph" w:styleId="a3">
    <w:name w:val="header"/>
    <w:basedOn w:val="a"/>
    <w:link w:val="Char"/>
    <w:uiPriority w:val="99"/>
    <w:unhideWhenUsed/>
    <w:rsid w:val="00C2409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C2409B"/>
    <w:rPr>
      <w:rFonts w:ascii="Times New Roman" w:eastAsia="宋体" w:hAnsi="Times New Roman" w:cs="Times New Roman"/>
      <w:sz w:val="18"/>
      <w:szCs w:val="18"/>
    </w:rPr>
  </w:style>
  <w:style w:type="paragraph" w:styleId="a4">
    <w:name w:val="footer"/>
    <w:basedOn w:val="a"/>
    <w:link w:val="Char0"/>
    <w:uiPriority w:val="99"/>
    <w:unhideWhenUsed/>
    <w:rsid w:val="00C2409B"/>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C2409B"/>
    <w:rPr>
      <w:rFonts w:ascii="Times New Roman" w:eastAsia="宋体" w:hAnsi="Times New Roman" w:cs="Times New Roman"/>
      <w:sz w:val="18"/>
      <w:szCs w:val="18"/>
    </w:rPr>
  </w:style>
  <w:style w:type="paragraph" w:customStyle="1" w:styleId="a5">
    <w:name w:val="正文重点"/>
    <w:basedOn w:val="a"/>
    <w:rsid w:val="008B3D4A"/>
    <w:pPr>
      <w:spacing w:before="120" w:after="120"/>
      <w:ind w:firstLineChars="200" w:firstLine="482"/>
      <w:jc w:val="both"/>
    </w:pPr>
    <w:rPr>
      <w:rFonts w:eastAsia="仿宋_GB2312" w:cs="宋体"/>
      <w:b/>
      <w:bCs/>
      <w:szCs w:val="20"/>
    </w:rPr>
  </w:style>
  <w:style w:type="paragraph" w:styleId="TOC">
    <w:name w:val="TOC Heading"/>
    <w:basedOn w:val="1"/>
    <w:next w:val="a"/>
    <w:uiPriority w:val="39"/>
    <w:unhideWhenUsed/>
    <w:qFormat/>
    <w:rsid w:val="00A067EF"/>
    <w:pPr>
      <w:keepLines/>
      <w:widowControl/>
      <w:snapToGrid/>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zh-CN"/>
    </w:rPr>
  </w:style>
  <w:style w:type="paragraph" w:styleId="10">
    <w:name w:val="toc 1"/>
    <w:basedOn w:val="a"/>
    <w:next w:val="a"/>
    <w:autoRedefine/>
    <w:uiPriority w:val="39"/>
    <w:unhideWhenUsed/>
    <w:rsid w:val="00A067EF"/>
  </w:style>
  <w:style w:type="paragraph" w:styleId="20">
    <w:name w:val="toc 2"/>
    <w:basedOn w:val="a"/>
    <w:next w:val="a"/>
    <w:autoRedefine/>
    <w:uiPriority w:val="39"/>
    <w:unhideWhenUsed/>
    <w:rsid w:val="00A067EF"/>
    <w:pPr>
      <w:ind w:leftChars="200" w:left="420"/>
    </w:pPr>
  </w:style>
  <w:style w:type="character" w:styleId="a6">
    <w:name w:val="Hyperlink"/>
    <w:basedOn w:val="a0"/>
    <w:uiPriority w:val="99"/>
    <w:unhideWhenUsed/>
    <w:rsid w:val="00A067EF"/>
    <w:rPr>
      <w:color w:val="0563C1" w:themeColor="hyperlink"/>
      <w:u w:val="single"/>
    </w:rPr>
  </w:style>
  <w:style w:type="table" w:styleId="a7">
    <w:name w:val="Table Grid"/>
    <w:basedOn w:val="a1"/>
    <w:uiPriority w:val="39"/>
    <w:rsid w:val="00C2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缩进 Char"/>
    <w:link w:val="a8"/>
    <w:rsid w:val="00B57D7D"/>
    <w:rPr>
      <w:rFonts w:ascii="宋体"/>
      <w:sz w:val="28"/>
    </w:rPr>
  </w:style>
  <w:style w:type="paragraph" w:styleId="a8">
    <w:name w:val="Body Text Indent"/>
    <w:basedOn w:val="a"/>
    <w:link w:val="Char1"/>
    <w:rsid w:val="00B57D7D"/>
    <w:pPr>
      <w:spacing w:line="240" w:lineRule="auto"/>
      <w:ind w:firstLine="570"/>
      <w:jc w:val="both"/>
    </w:pPr>
    <w:rPr>
      <w:rFonts w:ascii="宋体" w:eastAsiaTheme="minorEastAsia" w:hAnsiTheme="minorHAnsi" w:cstheme="minorBidi"/>
      <w:sz w:val="28"/>
      <w:szCs w:val="22"/>
    </w:rPr>
  </w:style>
  <w:style w:type="character" w:customStyle="1" w:styleId="Char10">
    <w:name w:val="正文文本缩进 Char1"/>
    <w:basedOn w:val="a0"/>
    <w:uiPriority w:val="99"/>
    <w:semiHidden/>
    <w:rsid w:val="00B57D7D"/>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1410">
      <w:bodyDiv w:val="1"/>
      <w:marLeft w:val="0"/>
      <w:marRight w:val="0"/>
      <w:marTop w:val="0"/>
      <w:marBottom w:val="0"/>
      <w:divBdr>
        <w:top w:val="none" w:sz="0" w:space="0" w:color="auto"/>
        <w:left w:val="none" w:sz="0" w:space="0" w:color="auto"/>
        <w:bottom w:val="none" w:sz="0" w:space="0" w:color="auto"/>
        <w:right w:val="none" w:sz="0" w:space="0" w:color="auto"/>
      </w:divBdr>
    </w:div>
    <w:div w:id="396973107">
      <w:bodyDiv w:val="1"/>
      <w:marLeft w:val="0"/>
      <w:marRight w:val="0"/>
      <w:marTop w:val="0"/>
      <w:marBottom w:val="0"/>
      <w:divBdr>
        <w:top w:val="none" w:sz="0" w:space="0" w:color="auto"/>
        <w:left w:val="none" w:sz="0" w:space="0" w:color="auto"/>
        <w:bottom w:val="none" w:sz="0" w:space="0" w:color="auto"/>
        <w:right w:val="none" w:sz="0" w:space="0" w:color="auto"/>
      </w:divBdr>
    </w:div>
    <w:div w:id="645402418">
      <w:bodyDiv w:val="1"/>
      <w:marLeft w:val="0"/>
      <w:marRight w:val="0"/>
      <w:marTop w:val="0"/>
      <w:marBottom w:val="0"/>
      <w:divBdr>
        <w:top w:val="none" w:sz="0" w:space="0" w:color="auto"/>
        <w:left w:val="none" w:sz="0" w:space="0" w:color="auto"/>
        <w:bottom w:val="none" w:sz="0" w:space="0" w:color="auto"/>
        <w:right w:val="none" w:sz="0" w:space="0" w:color="auto"/>
      </w:divBdr>
    </w:div>
    <w:div w:id="649748045">
      <w:bodyDiv w:val="1"/>
      <w:marLeft w:val="0"/>
      <w:marRight w:val="0"/>
      <w:marTop w:val="0"/>
      <w:marBottom w:val="0"/>
      <w:divBdr>
        <w:top w:val="none" w:sz="0" w:space="0" w:color="auto"/>
        <w:left w:val="none" w:sz="0" w:space="0" w:color="auto"/>
        <w:bottom w:val="none" w:sz="0" w:space="0" w:color="auto"/>
        <w:right w:val="none" w:sz="0" w:space="0" w:color="auto"/>
      </w:divBdr>
    </w:div>
    <w:div w:id="1079012262">
      <w:bodyDiv w:val="1"/>
      <w:marLeft w:val="0"/>
      <w:marRight w:val="0"/>
      <w:marTop w:val="0"/>
      <w:marBottom w:val="0"/>
      <w:divBdr>
        <w:top w:val="none" w:sz="0" w:space="0" w:color="auto"/>
        <w:left w:val="none" w:sz="0" w:space="0" w:color="auto"/>
        <w:bottom w:val="none" w:sz="0" w:space="0" w:color="auto"/>
        <w:right w:val="none" w:sz="0" w:space="0" w:color="auto"/>
      </w:divBdr>
    </w:div>
    <w:div w:id="1309675280">
      <w:bodyDiv w:val="1"/>
      <w:marLeft w:val="0"/>
      <w:marRight w:val="0"/>
      <w:marTop w:val="0"/>
      <w:marBottom w:val="0"/>
      <w:divBdr>
        <w:top w:val="none" w:sz="0" w:space="0" w:color="auto"/>
        <w:left w:val="none" w:sz="0" w:space="0" w:color="auto"/>
        <w:bottom w:val="none" w:sz="0" w:space="0" w:color="auto"/>
        <w:right w:val="none" w:sz="0" w:space="0" w:color="auto"/>
      </w:divBdr>
    </w:div>
    <w:div w:id="1424179844">
      <w:bodyDiv w:val="1"/>
      <w:marLeft w:val="0"/>
      <w:marRight w:val="0"/>
      <w:marTop w:val="0"/>
      <w:marBottom w:val="0"/>
      <w:divBdr>
        <w:top w:val="none" w:sz="0" w:space="0" w:color="auto"/>
        <w:left w:val="none" w:sz="0" w:space="0" w:color="auto"/>
        <w:bottom w:val="none" w:sz="0" w:space="0" w:color="auto"/>
        <w:right w:val="none" w:sz="0" w:space="0" w:color="auto"/>
      </w:divBdr>
    </w:div>
    <w:div w:id="17546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4014-78E6-4E34-8429-447A1A07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2320</Words>
  <Characters>13226</Characters>
  <Application>Microsoft Office Word</Application>
  <DocSecurity>0</DocSecurity>
  <Lines>110</Lines>
  <Paragraphs>31</Paragraphs>
  <ScaleCrop>false</ScaleCrop>
  <Company/>
  <LinksUpToDate>false</LinksUpToDate>
  <CharactersWithSpaces>15515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14</cp:revision>
  <cp:lastPrinted>2017-08-22T15:12:00Z</cp:lastPrinted>
  <dcterms:created xsi:type="dcterms:W3CDTF">2017-08-22T11:01:00Z</dcterms:created>
  <dcterms:modified xsi:type="dcterms:W3CDTF">2017-08-22T15:12:00Z</dcterms:modified>
</cp:coreProperties>
</file>